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655EE" w14:textId="77777777" w:rsidR="00090DD4" w:rsidRPr="00B9287C" w:rsidRDefault="00D165E9" w:rsidP="00027663">
      <w:pPr>
        <w:spacing w:after="0" w:line="240" w:lineRule="auto"/>
        <w:ind w:right="-424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bookmarkStart w:id="0" w:name="_GoBack"/>
      <w:bookmarkEnd w:id="0"/>
      <w:r>
        <w:rPr>
          <w:rFonts w:ascii="Century Gothic" w:eastAsia="Century Gothic" w:hAnsi="Century Gothic" w:cs="Times New Roman"/>
          <w:b/>
          <w:bCs/>
          <w:sz w:val="24"/>
          <w:szCs w:val="24"/>
          <w:lang w:val="cy-GB"/>
        </w:rPr>
        <w:t xml:space="preserve">Cofnodion cyfarfod y Bwrdd Pensiwn Lleol </w:t>
      </w:r>
    </w:p>
    <w:p w14:paraId="291B745D" w14:textId="77777777" w:rsidR="00E87C72" w:rsidRPr="00B9287C" w:rsidRDefault="00D165E9" w:rsidP="00027663">
      <w:pPr>
        <w:spacing w:after="0" w:line="240" w:lineRule="auto"/>
        <w:ind w:right="-424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>
        <w:rPr>
          <w:rFonts w:ascii="Century Gothic" w:eastAsia="Century Gothic" w:hAnsi="Century Gothic" w:cs="Times New Roman"/>
          <w:b/>
          <w:bCs/>
          <w:sz w:val="24"/>
          <w:szCs w:val="24"/>
          <w:lang w:val="cy-GB"/>
        </w:rPr>
        <w:t>a gynhaliwyd ar 26 Hydref 2020 trwy Webex</w:t>
      </w:r>
    </w:p>
    <w:p w14:paraId="1D4BD2A7" w14:textId="77777777" w:rsidR="00090DD4" w:rsidRPr="00B9287C" w:rsidRDefault="00090DD4" w:rsidP="00027663">
      <w:pPr>
        <w:spacing w:after="0" w:line="240" w:lineRule="auto"/>
        <w:ind w:right="-424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</w:p>
    <w:p w14:paraId="00DD135C" w14:textId="77777777" w:rsidR="007E1746" w:rsidRPr="00B9287C" w:rsidRDefault="00D165E9" w:rsidP="00027663">
      <w:pPr>
        <w:spacing w:after="0" w:line="240" w:lineRule="auto"/>
        <w:rPr>
          <w:rFonts w:ascii="Century Gothic" w:eastAsia="Calibri" w:hAnsi="Century Gothic" w:cs="Times New Roman"/>
          <w:caps/>
          <w:sz w:val="24"/>
          <w:szCs w:val="24"/>
        </w:rPr>
      </w:pPr>
      <w:r>
        <w:rPr>
          <w:rFonts w:ascii="Century Gothic" w:eastAsia="Century Gothic" w:hAnsi="Century Gothic" w:cs="Times New Roman"/>
          <w:caps/>
          <w:sz w:val="24"/>
          <w:szCs w:val="24"/>
          <w:lang w:val="cy-GB"/>
        </w:rPr>
        <w:t>Presennol</w:t>
      </w:r>
    </w:p>
    <w:p w14:paraId="3C3C56DC" w14:textId="77777777" w:rsidR="003F336F" w:rsidRPr="00B9287C" w:rsidRDefault="003F336F" w:rsidP="00027663">
      <w:pPr>
        <w:spacing w:after="0" w:line="240" w:lineRule="auto"/>
        <w:rPr>
          <w:rFonts w:ascii="Century Gothic" w:eastAsia="Calibri" w:hAnsi="Century Gothic" w:cs="Times New Roman"/>
          <w:caps/>
          <w:sz w:val="24"/>
          <w:szCs w:val="24"/>
        </w:rPr>
      </w:pPr>
    </w:p>
    <w:p w14:paraId="71DD16BA" w14:textId="77777777" w:rsidR="003F336F" w:rsidRPr="00B9287C" w:rsidRDefault="00D165E9" w:rsidP="00027663">
      <w:pPr>
        <w:spacing w:after="0" w:line="240" w:lineRule="auto"/>
        <w:rPr>
          <w:rFonts w:ascii="Century Gothic" w:eastAsia="Calibri" w:hAnsi="Century Gothic" w:cs="Times New Roman"/>
          <w:sz w:val="24"/>
          <w:szCs w:val="24"/>
          <w:u w:val="single"/>
        </w:rPr>
      </w:pPr>
      <w:r>
        <w:rPr>
          <w:rFonts w:ascii="Century Gothic" w:eastAsia="Century Gothic" w:hAnsi="Century Gothic" w:cs="Times New Roman"/>
          <w:sz w:val="24"/>
          <w:szCs w:val="24"/>
          <w:u w:val="single"/>
          <w:lang w:val="cy-GB"/>
        </w:rPr>
        <w:t>Cynrychiolwyr y Cyflogwr:</w:t>
      </w:r>
    </w:p>
    <w:p w14:paraId="49BDDCF3" w14:textId="77777777" w:rsidR="00FC2C64" w:rsidRPr="00B9287C" w:rsidRDefault="00D165E9" w:rsidP="00027663">
      <w:pPr>
        <w:spacing w:after="0" w:line="240" w:lineRule="auto"/>
        <w:ind w:right="-424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entury Gothic" w:hAnsi="Century Gothic" w:cs="Times New Roman"/>
          <w:sz w:val="24"/>
          <w:szCs w:val="24"/>
          <w:lang w:val="cy-GB"/>
        </w:rPr>
        <w:t xml:space="preserve">Y Cynghorydd Bryan Apsley </w:t>
      </w:r>
      <w:r>
        <w:rPr>
          <w:rFonts w:ascii="Century Gothic" w:eastAsia="Century Gothic" w:hAnsi="Century Gothic" w:cs="Times New Roman"/>
          <w:b/>
          <w:bCs/>
          <w:sz w:val="24"/>
          <w:szCs w:val="24"/>
          <w:lang w:val="cy-GB"/>
        </w:rPr>
        <w:t>(Cadeirydd)</w:t>
      </w:r>
    </w:p>
    <w:p w14:paraId="13D22807" w14:textId="77777777" w:rsidR="00090DD4" w:rsidRPr="00B9287C" w:rsidRDefault="00D165E9" w:rsidP="00027663">
      <w:pPr>
        <w:spacing w:after="0" w:line="240" w:lineRule="auto"/>
        <w:ind w:right="-424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entury Gothic" w:hAnsi="Century Gothic" w:cs="Times New Roman"/>
          <w:sz w:val="24"/>
          <w:szCs w:val="24"/>
          <w:lang w:val="cy-GB"/>
        </w:rPr>
        <w:t>Y Cynghorydd John B Hughes</w:t>
      </w:r>
    </w:p>
    <w:p w14:paraId="00564E8B" w14:textId="77777777" w:rsidR="00090DD4" w:rsidRPr="00B9287C" w:rsidRDefault="00D165E9" w:rsidP="00027663">
      <w:pPr>
        <w:spacing w:after="0" w:line="240" w:lineRule="auto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entury Gothic" w:hAnsi="Century Gothic" w:cs="Times New Roman"/>
          <w:sz w:val="24"/>
          <w:szCs w:val="24"/>
          <w:lang w:val="cy-GB"/>
        </w:rPr>
        <w:t>Ken Finch, Trysorydd</w:t>
      </w:r>
    </w:p>
    <w:p w14:paraId="0A0FCE3E" w14:textId="77777777" w:rsidR="00FC2C64" w:rsidRPr="00B9287C" w:rsidRDefault="00FC2C64" w:rsidP="00027663">
      <w:pPr>
        <w:spacing w:after="0" w:line="240" w:lineRule="auto"/>
        <w:rPr>
          <w:rFonts w:ascii="Century Gothic" w:eastAsia="Calibri" w:hAnsi="Century Gothic" w:cs="Times New Roman"/>
          <w:sz w:val="24"/>
          <w:szCs w:val="24"/>
        </w:rPr>
      </w:pPr>
    </w:p>
    <w:p w14:paraId="1B67C64B" w14:textId="77777777" w:rsidR="003F336F" w:rsidRPr="00B9287C" w:rsidRDefault="00D165E9" w:rsidP="00027663">
      <w:pPr>
        <w:spacing w:after="0" w:line="240" w:lineRule="auto"/>
        <w:rPr>
          <w:rFonts w:ascii="Century Gothic" w:eastAsia="Calibri" w:hAnsi="Century Gothic" w:cs="Times New Roman"/>
          <w:sz w:val="24"/>
          <w:szCs w:val="24"/>
          <w:u w:val="single"/>
        </w:rPr>
      </w:pPr>
      <w:r>
        <w:rPr>
          <w:rFonts w:ascii="Century Gothic" w:eastAsia="Century Gothic" w:hAnsi="Century Gothic" w:cs="Times New Roman"/>
          <w:sz w:val="24"/>
          <w:szCs w:val="24"/>
          <w:u w:val="single"/>
          <w:lang w:val="cy-GB"/>
        </w:rPr>
        <w:t>Cynrychiolwyr y Gweithwyr:</w:t>
      </w:r>
    </w:p>
    <w:p w14:paraId="772EDBB6" w14:textId="77777777" w:rsidR="00D06002" w:rsidRPr="00B9287C" w:rsidRDefault="00D165E9" w:rsidP="00027663">
      <w:pPr>
        <w:spacing w:after="0" w:line="240" w:lineRule="auto"/>
        <w:ind w:right="-1234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entury Gothic" w:hAnsi="Century Gothic" w:cs="Times New Roman"/>
          <w:sz w:val="24"/>
          <w:szCs w:val="24"/>
          <w:lang w:val="cy-GB"/>
        </w:rPr>
        <w:t xml:space="preserve">Richard Fairhead, Cymdeithas yr Arweinwyr Tân - Prospect, Cynrychiolydd y Gweithwyr </w:t>
      </w:r>
    </w:p>
    <w:p w14:paraId="5BAFDA13" w14:textId="77777777" w:rsidR="003D04E5" w:rsidRPr="00B9287C" w:rsidRDefault="00D165E9" w:rsidP="00027663">
      <w:pPr>
        <w:spacing w:after="0" w:line="240" w:lineRule="auto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entury Gothic" w:hAnsi="Century Gothic" w:cs="Times New Roman"/>
          <w:sz w:val="24"/>
          <w:szCs w:val="24"/>
          <w:lang w:val="cy-GB"/>
        </w:rPr>
        <w:t>Jane Honey, Cymdeithas y Swyddogion Tân</w:t>
      </w:r>
    </w:p>
    <w:p w14:paraId="044E045D" w14:textId="77777777" w:rsidR="0002273F" w:rsidRPr="00B9287C" w:rsidRDefault="00D165E9" w:rsidP="00027663">
      <w:pPr>
        <w:spacing w:after="0" w:line="240" w:lineRule="auto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entury Gothic" w:hAnsi="Century Gothic" w:cs="Times New Roman"/>
          <w:sz w:val="24"/>
          <w:szCs w:val="24"/>
          <w:lang w:val="cy-GB"/>
        </w:rPr>
        <w:t>Tim Lloyd, Undeb y Brigadau Tân</w:t>
      </w:r>
    </w:p>
    <w:p w14:paraId="400A281F" w14:textId="77777777" w:rsidR="00C85FD5" w:rsidRPr="00B9287C" w:rsidRDefault="00C85FD5" w:rsidP="00027663">
      <w:pPr>
        <w:spacing w:after="0" w:line="240" w:lineRule="auto"/>
        <w:rPr>
          <w:rFonts w:ascii="Century Gothic" w:eastAsia="Calibri" w:hAnsi="Century Gothic" w:cs="Times New Roman"/>
          <w:sz w:val="24"/>
          <w:szCs w:val="24"/>
          <w:u w:val="single"/>
        </w:rPr>
      </w:pPr>
    </w:p>
    <w:p w14:paraId="60B1F9E9" w14:textId="77777777" w:rsidR="003F336F" w:rsidRPr="00B9287C" w:rsidRDefault="00D165E9" w:rsidP="00027663">
      <w:pPr>
        <w:spacing w:after="0" w:line="240" w:lineRule="auto"/>
        <w:rPr>
          <w:rFonts w:ascii="Century Gothic" w:eastAsia="Calibri" w:hAnsi="Century Gothic" w:cs="Times New Roman"/>
          <w:sz w:val="24"/>
          <w:szCs w:val="24"/>
          <w:u w:val="single"/>
        </w:rPr>
      </w:pPr>
      <w:r>
        <w:rPr>
          <w:rFonts w:ascii="Century Gothic" w:eastAsia="Century Gothic" w:hAnsi="Century Gothic" w:cs="Times New Roman"/>
          <w:sz w:val="24"/>
          <w:szCs w:val="24"/>
          <w:u w:val="single"/>
          <w:lang w:val="cy-GB"/>
        </w:rPr>
        <w:t>Ymgynghorwyr</w:t>
      </w:r>
    </w:p>
    <w:p w14:paraId="26CD58E1" w14:textId="77777777" w:rsidR="004B33B7" w:rsidRPr="00B9287C" w:rsidRDefault="00D165E9" w:rsidP="00027663">
      <w:pPr>
        <w:spacing w:after="0" w:line="240" w:lineRule="auto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entury Gothic" w:hAnsi="Century Gothic" w:cs="Times New Roman"/>
          <w:sz w:val="24"/>
          <w:szCs w:val="24"/>
          <w:lang w:val="cy-GB"/>
        </w:rPr>
        <w:t xml:space="preserve">Helen MacArthur, Prif Swyddog Tân Cynorthwyol </w:t>
      </w:r>
    </w:p>
    <w:p w14:paraId="2ED78588" w14:textId="77777777" w:rsidR="004B33B7" w:rsidRPr="00B9287C" w:rsidRDefault="00D165E9" w:rsidP="00027663">
      <w:pPr>
        <w:spacing w:after="0" w:line="240" w:lineRule="auto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entury Gothic" w:hAnsi="Century Gothic" w:cs="Times New Roman"/>
          <w:sz w:val="24"/>
          <w:szCs w:val="24"/>
          <w:lang w:val="cy-GB"/>
        </w:rPr>
        <w:t>Julie Brown, Rheolwr Pensiynau</w:t>
      </w:r>
    </w:p>
    <w:p w14:paraId="1D2A8B6C" w14:textId="77777777" w:rsidR="00C85FD5" w:rsidRPr="00B9287C" w:rsidRDefault="00C85FD5" w:rsidP="00027663">
      <w:pPr>
        <w:spacing w:after="0" w:line="240" w:lineRule="auto"/>
        <w:rPr>
          <w:rFonts w:ascii="Century Gothic" w:eastAsia="Calibri" w:hAnsi="Century Gothic" w:cs="Times New Roman"/>
          <w:sz w:val="24"/>
          <w:szCs w:val="24"/>
        </w:rPr>
      </w:pPr>
    </w:p>
    <w:p w14:paraId="04337FFC" w14:textId="77777777" w:rsidR="003F336F" w:rsidRPr="00B9287C" w:rsidRDefault="00D165E9" w:rsidP="00027663">
      <w:pPr>
        <w:spacing w:after="0" w:line="240" w:lineRule="auto"/>
        <w:rPr>
          <w:rFonts w:ascii="Century Gothic" w:eastAsia="Calibri" w:hAnsi="Century Gothic" w:cs="Times New Roman"/>
          <w:sz w:val="24"/>
          <w:szCs w:val="24"/>
          <w:u w:val="single"/>
        </w:rPr>
      </w:pPr>
      <w:r>
        <w:rPr>
          <w:rFonts w:ascii="Century Gothic" w:eastAsia="Century Gothic" w:hAnsi="Century Gothic" w:cs="Times New Roman"/>
          <w:sz w:val="24"/>
          <w:szCs w:val="24"/>
          <w:u w:val="single"/>
          <w:lang w:val="cy-GB"/>
        </w:rPr>
        <w:t>Cofnodydd</w:t>
      </w:r>
    </w:p>
    <w:p w14:paraId="46C1A08B" w14:textId="77777777" w:rsidR="00EE3429" w:rsidRPr="00B9287C" w:rsidRDefault="00D165E9" w:rsidP="00027663">
      <w:pPr>
        <w:spacing w:after="0" w:line="240" w:lineRule="auto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entury Gothic" w:hAnsi="Century Gothic" w:cs="Times New Roman"/>
          <w:sz w:val="24"/>
          <w:szCs w:val="24"/>
          <w:lang w:val="cy-GB"/>
        </w:rPr>
        <w:t>Alwen Davies, Swyddog C</w:t>
      </w:r>
      <w:r>
        <w:rPr>
          <w:rFonts w:ascii="Century Gothic" w:eastAsia="Century Gothic" w:hAnsi="Century Gothic" w:cs="Times New Roman"/>
          <w:sz w:val="24"/>
          <w:szCs w:val="24"/>
          <w:lang w:val="cy-GB"/>
        </w:rPr>
        <w:t>yswllt yr Aelodau</w:t>
      </w:r>
    </w:p>
    <w:p w14:paraId="0D38BE9B" w14:textId="77777777" w:rsidR="00EE3429" w:rsidRPr="00B9287C" w:rsidRDefault="00EE3429" w:rsidP="00027663">
      <w:pPr>
        <w:spacing w:after="0" w:line="240" w:lineRule="auto"/>
        <w:rPr>
          <w:rFonts w:ascii="Century Gothic" w:eastAsia="Calibri" w:hAnsi="Century Gothic" w:cs="Times New Roman"/>
          <w:sz w:val="24"/>
          <w:szCs w:val="24"/>
        </w:rPr>
      </w:pPr>
    </w:p>
    <w:p w14:paraId="54F4E612" w14:textId="77777777" w:rsidR="00C85FD5" w:rsidRPr="00B9287C" w:rsidRDefault="00D165E9" w:rsidP="00027663">
      <w:pPr>
        <w:pStyle w:val="HEADINGNUMBERING"/>
        <w:ind w:hanging="720"/>
      </w:pPr>
      <w:r>
        <w:rPr>
          <w:rFonts w:eastAsia="Century Gothic"/>
          <w:lang w:val="cy-GB"/>
        </w:rPr>
        <w:t>Ymddiheuriadau</w:t>
      </w:r>
    </w:p>
    <w:p w14:paraId="522B2F5B" w14:textId="77777777" w:rsidR="00C85FD5" w:rsidRPr="00B9287C" w:rsidRDefault="00C85FD5" w:rsidP="00027663">
      <w:pPr>
        <w:spacing w:after="0" w:line="240" w:lineRule="auto"/>
        <w:ind w:right="-424"/>
        <w:rPr>
          <w:rFonts w:ascii="Century Gothic" w:eastAsia="Calibri" w:hAnsi="Century Gothic" w:cs="Times New Roman"/>
          <w:sz w:val="24"/>
          <w:szCs w:val="24"/>
        </w:rPr>
      </w:pPr>
    </w:p>
    <w:p w14:paraId="5DC4A8B3" w14:textId="77777777" w:rsidR="00FC2C64" w:rsidRPr="00B9287C" w:rsidRDefault="00D165E9" w:rsidP="00027663">
      <w:pPr>
        <w:spacing w:after="0" w:line="240" w:lineRule="auto"/>
        <w:ind w:left="720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entury Gothic" w:hAnsi="Century Gothic" w:cs="Times New Roman"/>
          <w:sz w:val="24"/>
          <w:szCs w:val="24"/>
          <w:lang w:val="cy-GB"/>
        </w:rPr>
        <w:t>Y Cynghorydd Simon Glyn</w:t>
      </w:r>
    </w:p>
    <w:p w14:paraId="5C88B16B" w14:textId="77777777" w:rsidR="0002273F" w:rsidRPr="00B9287C" w:rsidRDefault="00D165E9" w:rsidP="00027663">
      <w:pPr>
        <w:spacing w:after="0" w:line="240" w:lineRule="auto"/>
        <w:ind w:left="720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entury Gothic" w:hAnsi="Century Gothic" w:cs="Times New Roman"/>
          <w:sz w:val="24"/>
          <w:szCs w:val="24"/>
          <w:lang w:val="cy-GB"/>
        </w:rPr>
        <w:t>Gareth Owens, Dirprwy Glerc</w:t>
      </w:r>
    </w:p>
    <w:p w14:paraId="030B4046" w14:textId="77777777" w:rsidR="00FC2C64" w:rsidRPr="00B9287C" w:rsidRDefault="00D165E9" w:rsidP="00027663">
      <w:pPr>
        <w:spacing w:after="0" w:line="240" w:lineRule="auto"/>
        <w:ind w:left="720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entury Gothic" w:hAnsi="Century Gothic" w:cs="Times New Roman"/>
          <w:sz w:val="24"/>
          <w:szCs w:val="24"/>
          <w:lang w:val="cy-GB"/>
        </w:rPr>
        <w:t xml:space="preserve">Kevin Gerrard, Rheolwr Pensiynau Cronfa Bensiwn Dyfed </w:t>
      </w:r>
    </w:p>
    <w:p w14:paraId="61AD6E35" w14:textId="77777777" w:rsidR="00FC2C64" w:rsidRPr="00B9287C" w:rsidRDefault="00D165E9" w:rsidP="00027663">
      <w:pPr>
        <w:spacing w:after="0" w:line="240" w:lineRule="auto"/>
        <w:ind w:left="720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entury Gothic" w:hAnsi="Century Gothic" w:cs="Times New Roman"/>
          <w:sz w:val="24"/>
          <w:szCs w:val="24"/>
          <w:lang w:val="cy-GB"/>
        </w:rPr>
        <w:t>Martin Morgan, Dirprwy Reolwr Pensiynau Cronfa Bensiwn Dyfed</w:t>
      </w:r>
    </w:p>
    <w:p w14:paraId="5569CA9C" w14:textId="77777777" w:rsidR="0002273F" w:rsidRPr="00B9287C" w:rsidRDefault="00D165E9" w:rsidP="00027663">
      <w:pPr>
        <w:spacing w:after="0" w:line="240" w:lineRule="auto"/>
        <w:ind w:left="720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entury Gothic" w:hAnsi="Century Gothic" w:cs="Times New Roman"/>
          <w:sz w:val="24"/>
          <w:szCs w:val="24"/>
          <w:lang w:val="cy-GB"/>
        </w:rPr>
        <w:t xml:space="preserve">Bob Mason, Cymdeithas y Swyddogion Tân </w:t>
      </w:r>
    </w:p>
    <w:p w14:paraId="568EADF8" w14:textId="77777777" w:rsidR="0002273F" w:rsidRPr="00B9287C" w:rsidRDefault="00D165E9" w:rsidP="00027663">
      <w:pPr>
        <w:spacing w:after="0" w:line="240" w:lineRule="auto"/>
        <w:ind w:left="720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entury Gothic" w:hAnsi="Century Gothic" w:cs="Times New Roman"/>
          <w:sz w:val="24"/>
          <w:szCs w:val="24"/>
          <w:lang w:val="cy-GB"/>
        </w:rPr>
        <w:t xml:space="preserve">Duncan Stewart-Ball, Undeb y Brigadau Tân </w:t>
      </w:r>
    </w:p>
    <w:p w14:paraId="3AB4E121" w14:textId="77777777" w:rsidR="00C85FD5" w:rsidRPr="00B9287C" w:rsidRDefault="00C85FD5" w:rsidP="00027663">
      <w:pPr>
        <w:spacing w:after="0" w:line="240" w:lineRule="auto"/>
        <w:rPr>
          <w:rFonts w:ascii="Century Gothic" w:eastAsia="Calibri" w:hAnsi="Century Gothic" w:cs="Times New Roman"/>
          <w:sz w:val="24"/>
          <w:szCs w:val="24"/>
        </w:rPr>
      </w:pPr>
    </w:p>
    <w:p w14:paraId="482D8741" w14:textId="77777777" w:rsidR="007E1746" w:rsidRPr="00B9287C" w:rsidRDefault="00D165E9" w:rsidP="00027663">
      <w:pPr>
        <w:pStyle w:val="HEADINGNUMBERING"/>
        <w:ind w:hanging="720"/>
      </w:pPr>
      <w:r>
        <w:rPr>
          <w:rFonts w:eastAsia="Century Gothic"/>
          <w:lang w:val="cy-GB"/>
        </w:rPr>
        <w:t>Datganiadau o fuddiant</w:t>
      </w:r>
    </w:p>
    <w:p w14:paraId="15AAA168" w14:textId="77777777" w:rsidR="007E1746" w:rsidRPr="00B9287C" w:rsidRDefault="007E1746" w:rsidP="00027663">
      <w:pPr>
        <w:spacing w:after="0" w:line="240" w:lineRule="auto"/>
        <w:rPr>
          <w:rFonts w:ascii="Century Gothic" w:eastAsia="Calibri" w:hAnsi="Century Gothic" w:cs="Times New Roman"/>
          <w:caps/>
          <w:sz w:val="24"/>
          <w:szCs w:val="24"/>
        </w:rPr>
      </w:pPr>
    </w:p>
    <w:p w14:paraId="4DFECF9F" w14:textId="77777777" w:rsidR="007E1746" w:rsidRPr="00B9287C" w:rsidRDefault="00D165E9" w:rsidP="00027663">
      <w:pPr>
        <w:spacing w:after="0" w:line="240" w:lineRule="auto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entury Gothic" w:hAnsi="Century Gothic" w:cs="Times New Roman"/>
          <w:sz w:val="24"/>
          <w:szCs w:val="24"/>
          <w:lang w:val="cy-GB"/>
        </w:rPr>
        <w:t>2.1</w:t>
      </w:r>
      <w:r>
        <w:rPr>
          <w:rFonts w:ascii="Century Gothic" w:eastAsia="Century Gothic" w:hAnsi="Century Gothic" w:cs="Times New Roman"/>
          <w:sz w:val="24"/>
          <w:szCs w:val="24"/>
          <w:lang w:val="cy-GB"/>
        </w:rPr>
        <w:tab/>
        <w:t xml:space="preserve">Dim. </w:t>
      </w:r>
    </w:p>
    <w:p w14:paraId="436FF37C" w14:textId="77777777" w:rsidR="0009093E" w:rsidRPr="00B9287C" w:rsidRDefault="0009093E" w:rsidP="000276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8"/>
        </w:tabs>
        <w:spacing w:after="0" w:line="240" w:lineRule="auto"/>
        <w:rPr>
          <w:rFonts w:ascii="Century Gothic" w:eastAsia="Calibri" w:hAnsi="Century Gothic" w:cs="Times New Roman"/>
          <w:sz w:val="24"/>
          <w:szCs w:val="24"/>
        </w:rPr>
      </w:pPr>
    </w:p>
    <w:p w14:paraId="38DCA507" w14:textId="77777777" w:rsidR="007E1746" w:rsidRPr="00B9287C" w:rsidRDefault="00D165E9" w:rsidP="00027663">
      <w:pPr>
        <w:pStyle w:val="HEADINGNUMBERING"/>
        <w:ind w:hanging="720"/>
      </w:pPr>
      <w:r>
        <w:rPr>
          <w:rFonts w:eastAsia="Century Gothic"/>
          <w:lang w:val="cy-GB"/>
        </w:rPr>
        <w:t xml:space="preserve">COFNODION y cyfarfod diwethaf </w:t>
      </w:r>
      <w:r>
        <w:rPr>
          <w:rFonts w:eastAsia="Century Gothic"/>
          <w:lang w:val="cy-GB"/>
        </w:rPr>
        <w:tab/>
      </w:r>
      <w:r>
        <w:rPr>
          <w:rFonts w:eastAsia="Century Gothic"/>
          <w:lang w:val="cy-GB"/>
        </w:rPr>
        <w:tab/>
      </w:r>
    </w:p>
    <w:p w14:paraId="03B3D43D" w14:textId="77777777" w:rsidR="007E1746" w:rsidRPr="00B9287C" w:rsidRDefault="007E1746" w:rsidP="00027663">
      <w:pPr>
        <w:spacing w:after="0" w:line="240" w:lineRule="auto"/>
        <w:rPr>
          <w:rFonts w:ascii="Century Gothic" w:eastAsia="Calibri" w:hAnsi="Century Gothic" w:cs="Times New Roman"/>
          <w:sz w:val="24"/>
          <w:szCs w:val="24"/>
        </w:rPr>
      </w:pPr>
    </w:p>
    <w:p w14:paraId="24E1E1B5" w14:textId="77777777" w:rsidR="007E1746" w:rsidRPr="00B9287C" w:rsidRDefault="00D165E9" w:rsidP="00027663">
      <w:pPr>
        <w:spacing w:after="0" w:line="240" w:lineRule="auto"/>
        <w:ind w:left="720" w:hanging="720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entury Gothic" w:hAnsi="Century Gothic" w:cs="Times New Roman"/>
          <w:sz w:val="24"/>
          <w:szCs w:val="24"/>
          <w:lang w:val="cy-GB"/>
        </w:rPr>
        <w:t>3.1</w:t>
      </w:r>
      <w:r>
        <w:rPr>
          <w:rFonts w:ascii="Century Gothic" w:eastAsia="Century Gothic" w:hAnsi="Century Gothic" w:cs="Times New Roman"/>
          <w:sz w:val="24"/>
          <w:szCs w:val="24"/>
          <w:lang w:val="cy-GB"/>
        </w:rPr>
        <w:tab/>
        <w:t>Cafodd cof</w:t>
      </w:r>
      <w:r>
        <w:rPr>
          <w:rFonts w:ascii="Century Gothic" w:eastAsia="Century Gothic" w:hAnsi="Century Gothic" w:cs="Times New Roman"/>
          <w:sz w:val="24"/>
          <w:szCs w:val="24"/>
          <w:lang w:val="cy-GB"/>
        </w:rPr>
        <w:t xml:space="preserve">nodion y cyfarfod a gynhaliwyd ar 10 Awst 2020 eu cymeradwyo fel cofnod cywir.  </w:t>
      </w:r>
    </w:p>
    <w:p w14:paraId="089CA36A" w14:textId="77777777" w:rsidR="003F336F" w:rsidRPr="00B9287C" w:rsidRDefault="003F336F" w:rsidP="00027663">
      <w:pPr>
        <w:spacing w:after="0" w:line="240" w:lineRule="auto"/>
        <w:rPr>
          <w:rFonts w:ascii="Century Gothic" w:hAnsi="Century Gothic" w:cs="Tahoma"/>
          <w:caps/>
          <w:sz w:val="24"/>
          <w:szCs w:val="24"/>
        </w:rPr>
      </w:pPr>
    </w:p>
    <w:p w14:paraId="7C35D7FF" w14:textId="77777777" w:rsidR="00426549" w:rsidRPr="00B9287C" w:rsidRDefault="00D165E9" w:rsidP="00027663">
      <w:pPr>
        <w:pStyle w:val="HEADINGNUMBERING"/>
        <w:ind w:hanging="720"/>
      </w:pPr>
      <w:r>
        <w:rPr>
          <w:rFonts w:eastAsia="Century Gothic"/>
          <w:lang w:val="cy-GB"/>
        </w:rPr>
        <w:t>Cynlluniau Pensiwn y Diffoddwyr Tân – Adroddiad Diweddaru</w:t>
      </w:r>
    </w:p>
    <w:p w14:paraId="38AC3E35" w14:textId="77777777" w:rsidR="00426549" w:rsidRPr="00B9287C" w:rsidRDefault="00426549" w:rsidP="00027663">
      <w:pPr>
        <w:spacing w:after="0" w:line="240" w:lineRule="auto"/>
        <w:ind w:left="720"/>
        <w:rPr>
          <w:rFonts w:ascii="Century Gothic" w:hAnsi="Century Gothic" w:cs="Tahoma"/>
          <w:sz w:val="24"/>
          <w:szCs w:val="24"/>
        </w:rPr>
      </w:pPr>
    </w:p>
    <w:p w14:paraId="42DB58BC" w14:textId="77777777" w:rsidR="00426549" w:rsidRPr="00B9287C" w:rsidRDefault="00D165E9" w:rsidP="00027663">
      <w:pPr>
        <w:pStyle w:val="ListParagraph"/>
        <w:numPr>
          <w:ilvl w:val="0"/>
          <w:numId w:val="18"/>
        </w:numPr>
        <w:ind w:hanging="720"/>
        <w:rPr>
          <w:rFonts w:ascii="Century Gothic" w:hAnsi="Century Gothic"/>
        </w:rPr>
      </w:pPr>
      <w:r>
        <w:rPr>
          <w:rFonts w:ascii="Century Gothic" w:eastAsia="Century Gothic" w:hAnsi="Century Gothic"/>
          <w:lang w:val="cy-GB"/>
        </w:rPr>
        <w:t>Cyflwynodd y Rheolwr Pensiynau’r adroddiad a oedd yn rhoi gwybodaeth i’r aelodau am aelodaeth y cynllun, ynghyd â’r diweddaraf am y canlynol:</w:t>
      </w:r>
    </w:p>
    <w:p w14:paraId="73E80A32" w14:textId="77777777" w:rsidR="00FC2C64" w:rsidRPr="00B9287C" w:rsidRDefault="00FC2C64" w:rsidP="00027663">
      <w:pPr>
        <w:pStyle w:val="ListParagraph"/>
        <w:autoSpaceDE w:val="0"/>
        <w:autoSpaceDN w:val="0"/>
        <w:adjustRightInd w:val="0"/>
        <w:rPr>
          <w:rFonts w:ascii="Century Gothic" w:hAnsi="Century Gothic" w:cs="Century Gothic"/>
          <w:color w:val="000000"/>
        </w:rPr>
      </w:pPr>
    </w:p>
    <w:p w14:paraId="27DC2191" w14:textId="77777777" w:rsidR="0002273F" w:rsidRPr="00B9287C" w:rsidRDefault="00D165E9" w:rsidP="00027663">
      <w:pPr>
        <w:numPr>
          <w:ilvl w:val="0"/>
          <w:numId w:val="13"/>
        </w:numPr>
        <w:spacing w:after="0" w:line="240" w:lineRule="auto"/>
        <w:ind w:left="1080"/>
        <w:rPr>
          <w:rFonts w:ascii="Century Gothic" w:hAnsi="Century Gothic" w:cs="Tahoma"/>
          <w:sz w:val="24"/>
          <w:szCs w:val="24"/>
        </w:rPr>
      </w:pPr>
      <w:r>
        <w:rPr>
          <w:rFonts w:ascii="Century Gothic" w:eastAsia="Century Gothic" w:hAnsi="Century Gothic" w:cs="Tahoma"/>
          <w:sz w:val="24"/>
          <w:szCs w:val="24"/>
          <w:lang w:val="cy-GB"/>
        </w:rPr>
        <w:t>Cyfathrebiadau aelodau</w:t>
      </w:r>
    </w:p>
    <w:p w14:paraId="430085D3" w14:textId="77777777" w:rsidR="0002273F" w:rsidRPr="00B9287C" w:rsidRDefault="00D165E9" w:rsidP="00027663">
      <w:pPr>
        <w:numPr>
          <w:ilvl w:val="0"/>
          <w:numId w:val="13"/>
        </w:numPr>
        <w:spacing w:after="0" w:line="240" w:lineRule="auto"/>
        <w:ind w:left="1080"/>
        <w:rPr>
          <w:rFonts w:ascii="Century Gothic" w:hAnsi="Century Gothic" w:cs="Tahoma"/>
          <w:sz w:val="24"/>
          <w:szCs w:val="24"/>
        </w:rPr>
      </w:pPr>
      <w:r>
        <w:rPr>
          <w:rFonts w:ascii="Century Gothic" w:eastAsia="Century Gothic" w:hAnsi="Century Gothic" w:cs="Tahoma"/>
          <w:sz w:val="24"/>
          <w:szCs w:val="24"/>
          <w:lang w:val="cy-GB"/>
        </w:rPr>
        <w:t>Dyfarniad Booth</w:t>
      </w:r>
    </w:p>
    <w:p w14:paraId="061ADACE" w14:textId="77777777" w:rsidR="00FC2C64" w:rsidRPr="00B9287C" w:rsidRDefault="00D165E9" w:rsidP="00027663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1080"/>
        <w:rPr>
          <w:rFonts w:ascii="Century Gothic" w:hAnsi="Century Gothic" w:cs="Century Gothic"/>
          <w:color w:val="000000"/>
        </w:rPr>
      </w:pPr>
      <w:r>
        <w:rPr>
          <w:rFonts w:ascii="Century Gothic" w:eastAsia="Century Gothic" w:hAnsi="Century Gothic" w:cs="Tahoma"/>
          <w:lang w:val="cy-GB"/>
        </w:rPr>
        <w:lastRenderedPageBreak/>
        <w:t xml:space="preserve">Trosolwg o gylchlythyrau a bwletinau Cynllun Pensiwn y Diffoddwyr Tân </w:t>
      </w:r>
    </w:p>
    <w:p w14:paraId="4F48BA92" w14:textId="77777777" w:rsidR="006014FC" w:rsidRPr="00B9287C" w:rsidRDefault="006014FC" w:rsidP="00027663">
      <w:pPr>
        <w:spacing w:after="0" w:line="240" w:lineRule="auto"/>
        <w:rPr>
          <w:rFonts w:ascii="Century Gothic" w:hAnsi="Century Gothic" w:cs="Tahoma"/>
          <w:sz w:val="24"/>
          <w:szCs w:val="24"/>
        </w:rPr>
      </w:pPr>
    </w:p>
    <w:p w14:paraId="342A538C" w14:textId="77777777" w:rsidR="001F4008" w:rsidRPr="00B9287C" w:rsidRDefault="00D165E9" w:rsidP="00027663">
      <w:pPr>
        <w:pStyle w:val="ListParagraph"/>
        <w:numPr>
          <w:ilvl w:val="0"/>
          <w:numId w:val="18"/>
        </w:numPr>
        <w:ind w:hanging="720"/>
        <w:rPr>
          <w:rFonts w:ascii="Century Gothic" w:hAnsi="Century Gothic"/>
        </w:rPr>
      </w:pPr>
      <w:r>
        <w:rPr>
          <w:rFonts w:ascii="Century Gothic" w:eastAsia="Century Gothic" w:hAnsi="Century Gothic"/>
          <w:lang w:val="cy-GB"/>
        </w:rPr>
        <w:t xml:space="preserve">Gofynnwyd i'r rhai sy'n cynrychioli gwahanol gyrff cynrychioliadol annog eu holl aelodau i </w:t>
      </w:r>
      <w:r>
        <w:rPr>
          <w:rFonts w:ascii="Century Gothic" w:eastAsia="Century Gothic" w:hAnsi="Century Gothic"/>
          <w:lang w:val="cy-GB"/>
        </w:rPr>
        <w:t xml:space="preserve">fynd ar 'Fy Mhensiynau Ar-lein' er mwyn monitro eu pensiwn. </w:t>
      </w:r>
    </w:p>
    <w:p w14:paraId="56D3F9E6" w14:textId="77777777" w:rsidR="00692F5D" w:rsidRPr="00B9287C" w:rsidRDefault="00692F5D" w:rsidP="00027663">
      <w:pPr>
        <w:pStyle w:val="ListParagraph"/>
        <w:rPr>
          <w:rFonts w:ascii="Century Gothic" w:hAnsi="Century Gothic"/>
        </w:rPr>
      </w:pPr>
    </w:p>
    <w:p w14:paraId="1D26D6CE" w14:textId="77777777" w:rsidR="00902F72" w:rsidRPr="00B9287C" w:rsidRDefault="00D165E9" w:rsidP="00027663">
      <w:pPr>
        <w:pStyle w:val="ListParagraph"/>
        <w:numPr>
          <w:ilvl w:val="0"/>
          <w:numId w:val="18"/>
        </w:numPr>
        <w:ind w:hanging="720"/>
        <w:rPr>
          <w:rFonts w:ascii="Century Gothic" w:hAnsi="Century Gothic"/>
        </w:rPr>
      </w:pPr>
      <w:r>
        <w:rPr>
          <w:rFonts w:ascii="Century Gothic" w:eastAsia="Century Gothic" w:hAnsi="Century Gothic"/>
          <w:b/>
          <w:bCs/>
          <w:caps/>
          <w:lang w:val="cy-GB"/>
        </w:rPr>
        <w:t>Penderfynwyd</w:t>
      </w:r>
      <w:r>
        <w:rPr>
          <w:rFonts w:ascii="Century Gothic" w:eastAsia="Century Gothic" w:hAnsi="Century Gothic"/>
          <w:b/>
          <w:bCs/>
          <w:lang w:val="cy-GB"/>
        </w:rPr>
        <w:t xml:space="preserve"> nodi'r adroddiad</w:t>
      </w:r>
      <w:r>
        <w:rPr>
          <w:rFonts w:ascii="Century Gothic" w:eastAsia="Century Gothic" w:hAnsi="Century Gothic"/>
          <w:lang w:val="cy-GB"/>
        </w:rPr>
        <w:t>.</w:t>
      </w:r>
    </w:p>
    <w:p w14:paraId="760B660A" w14:textId="77777777" w:rsidR="00426549" w:rsidRPr="00B9287C" w:rsidRDefault="00426549" w:rsidP="00027663">
      <w:pPr>
        <w:spacing w:after="0" w:line="240" w:lineRule="auto"/>
        <w:rPr>
          <w:rFonts w:ascii="Century Gothic" w:hAnsi="Century Gothic" w:cs="Tahoma"/>
          <w:sz w:val="24"/>
          <w:szCs w:val="24"/>
        </w:rPr>
      </w:pPr>
    </w:p>
    <w:p w14:paraId="2E56793B" w14:textId="77777777" w:rsidR="0077473A" w:rsidRPr="00B9287C" w:rsidRDefault="00D165E9" w:rsidP="00027663">
      <w:pPr>
        <w:pStyle w:val="HEADINGNUMBERING"/>
        <w:ind w:hanging="720"/>
      </w:pPr>
      <w:r>
        <w:rPr>
          <w:rFonts w:eastAsia="Century Gothic"/>
          <w:lang w:val="cy-GB"/>
        </w:rPr>
        <w:t>Diweddariad Cronfa Bensiwn Dyfed (gweinyddwr y cynllun)</w:t>
      </w:r>
    </w:p>
    <w:p w14:paraId="46759FFB" w14:textId="77777777" w:rsidR="0077473A" w:rsidRPr="00B9287C" w:rsidRDefault="0077473A" w:rsidP="00027663">
      <w:pPr>
        <w:spacing w:after="0" w:line="240" w:lineRule="auto"/>
        <w:rPr>
          <w:rFonts w:ascii="Century Gothic" w:hAnsi="Century Gothic" w:cs="Tahoma"/>
          <w:b/>
          <w:caps/>
          <w:sz w:val="24"/>
          <w:szCs w:val="24"/>
        </w:rPr>
      </w:pPr>
    </w:p>
    <w:p w14:paraId="298727F7" w14:textId="77777777" w:rsidR="0077473A" w:rsidRPr="00B9287C" w:rsidRDefault="00D165E9" w:rsidP="00027663">
      <w:pPr>
        <w:pStyle w:val="ListParagraph"/>
        <w:numPr>
          <w:ilvl w:val="0"/>
          <w:numId w:val="19"/>
        </w:numPr>
        <w:ind w:hanging="720"/>
        <w:rPr>
          <w:rFonts w:ascii="Century Gothic" w:hAnsi="Century Gothic"/>
        </w:rPr>
      </w:pPr>
      <w:r>
        <w:rPr>
          <w:rFonts w:ascii="Century Gothic" w:eastAsia="Century Gothic" w:hAnsi="Century Gothic"/>
          <w:lang w:val="cy-GB"/>
        </w:rPr>
        <w:t xml:space="preserve">Oherwydd problemau fideo-gynadledda, nid oedd K Gerard a M Morgan yn gallu bod yn bresennol yn y cyfarfod felly rhoddodd y Rheolwr Pensiynau ddiweddariad. </w:t>
      </w:r>
    </w:p>
    <w:p w14:paraId="41150905" w14:textId="77777777" w:rsidR="0077473A" w:rsidRPr="00B9287C" w:rsidRDefault="0077473A" w:rsidP="00027663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5F07D9EF" w14:textId="77777777" w:rsidR="0077473A" w:rsidRPr="00B9287C" w:rsidRDefault="00D165E9" w:rsidP="00027663">
      <w:pPr>
        <w:pStyle w:val="ListParagraph"/>
        <w:numPr>
          <w:ilvl w:val="0"/>
          <w:numId w:val="19"/>
        </w:numPr>
        <w:ind w:hanging="720"/>
        <w:rPr>
          <w:rFonts w:ascii="Century Gothic" w:hAnsi="Century Gothic"/>
        </w:rPr>
      </w:pPr>
      <w:r>
        <w:rPr>
          <w:rFonts w:ascii="Century Gothic" w:eastAsia="Century Gothic" w:hAnsi="Century Gothic"/>
          <w:lang w:val="cy-GB"/>
        </w:rPr>
        <w:t>Estynodd y Pwyllgor ei werthfawrogiad i weinyddwyr Cronfa Bensiwn Dyfed am allu parhau i ymgymryd â'r holl waith heb i gyfnod Covid-19 amharu’n ormodol arnynt ac roedd yr adroddiad yn galonogol.</w:t>
      </w:r>
    </w:p>
    <w:p w14:paraId="4B408CDA" w14:textId="77777777" w:rsidR="00E562A9" w:rsidRPr="00B9287C" w:rsidRDefault="00E562A9" w:rsidP="00027663">
      <w:pPr>
        <w:pStyle w:val="ListParagraph"/>
        <w:rPr>
          <w:rFonts w:ascii="Century Gothic" w:hAnsi="Century Gothic"/>
        </w:rPr>
      </w:pPr>
    </w:p>
    <w:p w14:paraId="066857AC" w14:textId="77777777" w:rsidR="00E562A9" w:rsidRPr="00B9287C" w:rsidRDefault="00D165E9" w:rsidP="00027663">
      <w:pPr>
        <w:pStyle w:val="ListParagraph"/>
        <w:numPr>
          <w:ilvl w:val="0"/>
          <w:numId w:val="19"/>
        </w:numPr>
        <w:ind w:hanging="720"/>
        <w:rPr>
          <w:rFonts w:ascii="Century Gothic" w:hAnsi="Century Gothic"/>
        </w:rPr>
      </w:pPr>
      <w:r>
        <w:rPr>
          <w:rFonts w:ascii="Century Gothic" w:eastAsia="Century Gothic" w:hAnsi="Century Gothic"/>
          <w:lang w:val="cy-GB"/>
        </w:rPr>
        <w:t xml:space="preserve">Roedd yr adroddiad yn cynnwys y diweddaraf am y meysydd gwaith canlynol: </w:t>
      </w:r>
    </w:p>
    <w:p w14:paraId="6BF8181B" w14:textId="77777777" w:rsidR="00E562A9" w:rsidRPr="00B9287C" w:rsidRDefault="00E562A9" w:rsidP="00027663">
      <w:pPr>
        <w:pStyle w:val="ListParagraph"/>
        <w:rPr>
          <w:rFonts w:ascii="Century Gothic" w:hAnsi="Century Gothic"/>
        </w:rPr>
      </w:pPr>
    </w:p>
    <w:p w14:paraId="27C1AD9C" w14:textId="77777777" w:rsidR="00E562A9" w:rsidRPr="00B9287C" w:rsidRDefault="00D165E9" w:rsidP="00027663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eastAsia="Century Gothic" w:hAnsi="Century Gothic" w:cs="Century Gothic"/>
          <w:lang w:val="cy-GB"/>
        </w:rPr>
        <w:t>Diweddariad Rheoliadol</w:t>
      </w:r>
    </w:p>
    <w:p w14:paraId="4C2DFF6E" w14:textId="77777777" w:rsidR="00E562A9" w:rsidRPr="00B9287C" w:rsidRDefault="00D165E9" w:rsidP="00027663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eastAsia="Century Gothic" w:hAnsi="Century Gothic" w:cs="Century Gothic"/>
          <w:lang w:val="cy-GB"/>
        </w:rPr>
        <w:t>E-gyfathrebu</w:t>
      </w:r>
    </w:p>
    <w:p w14:paraId="1BACFCEC" w14:textId="77777777" w:rsidR="00E562A9" w:rsidRPr="00B9287C" w:rsidRDefault="00D165E9" w:rsidP="00027663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eastAsia="Century Gothic" w:hAnsi="Century Gothic" w:cs="Century Gothic"/>
          <w:lang w:val="cy-GB"/>
        </w:rPr>
        <w:t>Cymodi GMP</w:t>
      </w:r>
    </w:p>
    <w:p w14:paraId="566FBB08" w14:textId="77777777" w:rsidR="00E562A9" w:rsidRPr="00B9287C" w:rsidRDefault="00D165E9" w:rsidP="00027663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eastAsia="Century Gothic" w:hAnsi="Century Gothic" w:cs="Century Gothic"/>
          <w:lang w:val="cy-GB"/>
        </w:rPr>
        <w:t>Datganiadau Budd-daliadau Blynyddol</w:t>
      </w:r>
    </w:p>
    <w:p w14:paraId="1766FED2" w14:textId="77777777" w:rsidR="00E562A9" w:rsidRPr="00B9287C" w:rsidRDefault="00D165E9" w:rsidP="00027663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eastAsia="Century Gothic" w:hAnsi="Century Gothic" w:cs="Century Gothic"/>
          <w:lang w:val="cy-GB"/>
        </w:rPr>
        <w:t>Apeliadau</w:t>
      </w:r>
    </w:p>
    <w:p w14:paraId="654A7AC1" w14:textId="77777777" w:rsidR="00E562A9" w:rsidRPr="00B9287C" w:rsidRDefault="00D165E9" w:rsidP="00027663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eastAsia="Century Gothic" w:hAnsi="Century Gothic" w:cs="Century Gothic"/>
          <w:lang w:val="cy-GB"/>
        </w:rPr>
        <w:t>Mynd yn Groes i’r Gyfraith</w:t>
      </w:r>
    </w:p>
    <w:p w14:paraId="75542E5A" w14:textId="77777777" w:rsidR="00E562A9" w:rsidRPr="00B9287C" w:rsidRDefault="00D165E9" w:rsidP="00027663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eastAsia="Century Gothic" w:hAnsi="Century Gothic" w:cs="Century Gothic"/>
          <w:lang w:val="cy-GB"/>
        </w:rPr>
        <w:t>Fy Mhensiynau Ar-lein</w:t>
      </w:r>
    </w:p>
    <w:p w14:paraId="398336A5" w14:textId="77777777" w:rsidR="00E562A9" w:rsidRPr="00B9287C" w:rsidRDefault="00D165E9" w:rsidP="00027663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eastAsia="Century Gothic" w:hAnsi="Century Gothic" w:cs="Century Gothic"/>
          <w:lang w:val="cy-GB"/>
        </w:rPr>
        <w:t>Llif gwaith</w:t>
      </w:r>
    </w:p>
    <w:p w14:paraId="79D42CD5" w14:textId="77777777" w:rsidR="0077473A" w:rsidRPr="00B9287C" w:rsidRDefault="0077473A" w:rsidP="00027663">
      <w:pPr>
        <w:spacing w:after="0" w:line="240" w:lineRule="auto"/>
        <w:rPr>
          <w:rFonts w:ascii="Century Gothic" w:hAnsi="Century Gothic" w:cs="Tahoma"/>
          <w:sz w:val="24"/>
          <w:szCs w:val="24"/>
        </w:rPr>
      </w:pPr>
    </w:p>
    <w:p w14:paraId="5BC8DFDD" w14:textId="77777777" w:rsidR="00E562A9" w:rsidRPr="00B9287C" w:rsidRDefault="00D165E9" w:rsidP="00027663">
      <w:pPr>
        <w:pStyle w:val="ListParagraph"/>
        <w:numPr>
          <w:ilvl w:val="0"/>
          <w:numId w:val="19"/>
        </w:numPr>
        <w:ind w:hanging="720"/>
        <w:rPr>
          <w:rFonts w:ascii="Century Gothic" w:hAnsi="Century Gothic" w:cs="Tahoma"/>
        </w:rPr>
      </w:pPr>
      <w:r>
        <w:rPr>
          <w:rFonts w:ascii="Century Gothic" w:eastAsia="Century Gothic" w:hAnsi="Century Gothic" w:cs="Tahoma"/>
          <w:lang w:val="cy-GB"/>
        </w:rPr>
        <w:t>Unwaith eto, pwysle</w:t>
      </w:r>
      <w:r>
        <w:rPr>
          <w:rFonts w:ascii="Century Gothic" w:eastAsia="Century Gothic" w:hAnsi="Century Gothic" w:cs="Tahoma"/>
          <w:lang w:val="cy-GB"/>
        </w:rPr>
        <w:t xml:space="preserve">isiwyd pa mor bwysig oedd hi i aelodau gael mynediad i'w datganiadau budd-daliadau blynyddol ar-lein a gofynnwyd i'r cyrff cynrychioliadol annog pob aelod i fynd ar Fy Mhensiynau Ar-lein yn rheolaidd. Nodwyd bod rhai aelodau'n dal i fod angen cofrestru ar </w:t>
      </w:r>
      <w:r>
        <w:rPr>
          <w:rFonts w:ascii="Century Gothic" w:eastAsia="Century Gothic" w:hAnsi="Century Gothic" w:cs="Tahoma"/>
          <w:lang w:val="cy-GB"/>
        </w:rPr>
        <w:t xml:space="preserve">y system. </w:t>
      </w:r>
    </w:p>
    <w:p w14:paraId="4440FE1F" w14:textId="77777777" w:rsidR="001036B1" w:rsidRPr="00B9287C" w:rsidRDefault="001036B1" w:rsidP="00027663">
      <w:pPr>
        <w:pStyle w:val="ListParagraph"/>
        <w:rPr>
          <w:rFonts w:ascii="Century Gothic" w:hAnsi="Century Gothic"/>
          <w:b/>
          <w:caps/>
        </w:rPr>
      </w:pPr>
    </w:p>
    <w:p w14:paraId="0C61C721" w14:textId="77777777" w:rsidR="0077473A" w:rsidRPr="00B9287C" w:rsidRDefault="00D165E9" w:rsidP="00027663">
      <w:pPr>
        <w:pStyle w:val="ListParagraph"/>
        <w:numPr>
          <w:ilvl w:val="0"/>
          <w:numId w:val="19"/>
        </w:numPr>
        <w:ind w:hanging="720"/>
        <w:rPr>
          <w:rFonts w:ascii="Century Gothic" w:hAnsi="Century Gothic"/>
        </w:rPr>
      </w:pPr>
      <w:r>
        <w:rPr>
          <w:rFonts w:ascii="Century Gothic" w:eastAsia="Century Gothic" w:hAnsi="Century Gothic"/>
          <w:b/>
          <w:bCs/>
          <w:lang w:val="cy-GB"/>
        </w:rPr>
        <w:t>PENDERFYNWYD nodi'r wybodaeth a ddarparwyd.</w:t>
      </w:r>
    </w:p>
    <w:p w14:paraId="1E20E4A1" w14:textId="77777777" w:rsidR="0077473A" w:rsidRPr="00B9287C" w:rsidRDefault="0077473A" w:rsidP="00027663">
      <w:pPr>
        <w:spacing w:after="0" w:line="240" w:lineRule="auto"/>
        <w:rPr>
          <w:rFonts w:ascii="Century Gothic" w:hAnsi="Century Gothic" w:cs="Tahoma"/>
          <w:sz w:val="24"/>
          <w:szCs w:val="24"/>
        </w:rPr>
      </w:pPr>
    </w:p>
    <w:p w14:paraId="6EEFAB55" w14:textId="77777777" w:rsidR="00311156" w:rsidRPr="00B9287C" w:rsidRDefault="00D165E9" w:rsidP="00027663">
      <w:pPr>
        <w:pStyle w:val="HEADINGNUMBERING"/>
        <w:ind w:hanging="720"/>
      </w:pPr>
      <w:r>
        <w:rPr>
          <w:rFonts w:eastAsia="Century Gothic"/>
          <w:lang w:val="cy-GB"/>
        </w:rPr>
        <w:t>Y Gymdeithas Llywodraeth Leol – Chwe Maes All</w:t>
      </w:r>
      <w:r>
        <w:rPr>
          <w:rFonts w:eastAsia="Century Gothic"/>
          <w:lang w:val="cy-GB"/>
        </w:rPr>
        <w:t xml:space="preserve">weddol Llywodraethu </w:t>
      </w:r>
    </w:p>
    <w:p w14:paraId="7B8CDA94" w14:textId="77777777" w:rsidR="007F5BC2" w:rsidRPr="00B9287C" w:rsidRDefault="007F5BC2" w:rsidP="0002766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4"/>
          <w:szCs w:val="24"/>
        </w:rPr>
      </w:pPr>
    </w:p>
    <w:p w14:paraId="65AA65F6" w14:textId="77777777" w:rsidR="00027663" w:rsidRPr="00027663" w:rsidRDefault="00D165E9" w:rsidP="00027663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hanging="720"/>
        <w:rPr>
          <w:rFonts w:ascii="Century Gothic" w:eastAsiaTheme="minorHAnsi" w:hAnsi="Century Gothic" w:cs="Century Gothic"/>
          <w:color w:val="000000"/>
          <w:lang w:eastAsia="en-US"/>
        </w:rPr>
      </w:pPr>
      <w:r>
        <w:rPr>
          <w:rFonts w:ascii="Century Gothic" w:eastAsia="Century Gothic" w:hAnsi="Century Gothic" w:cs="Century Gothic"/>
          <w:color w:val="000000"/>
          <w:lang w:val="cy-GB"/>
        </w:rPr>
        <w:t xml:space="preserve">Cafodd Clair Alcock, Cynghorydd Pensiynau Diffoddwyr Tân y Gymdeithas Llywodraeth Leol, ei chroesawu i'r cyfarfod a chyflwynodd y sesiwn hyfforddi ar chwe </w:t>
      </w:r>
      <w:r>
        <w:rPr>
          <w:rFonts w:ascii="Century Gothic" w:eastAsia="Century Gothic" w:hAnsi="Century Gothic" w:cs="Century Gothic"/>
          <w:color w:val="000000"/>
          <w:lang w:val="cy-GB"/>
        </w:rPr>
        <w:t xml:space="preserve">maes allweddol llywodraethu. </w:t>
      </w:r>
    </w:p>
    <w:p w14:paraId="5516747E" w14:textId="77777777" w:rsidR="00027663" w:rsidRPr="00027663" w:rsidRDefault="00027663" w:rsidP="00027663">
      <w:pPr>
        <w:pStyle w:val="ListParagraph"/>
        <w:autoSpaceDE w:val="0"/>
        <w:autoSpaceDN w:val="0"/>
        <w:adjustRightInd w:val="0"/>
        <w:rPr>
          <w:rFonts w:ascii="Century Gothic" w:eastAsiaTheme="minorHAnsi" w:hAnsi="Century Gothic" w:cs="Century Gothic"/>
          <w:color w:val="000000"/>
          <w:lang w:eastAsia="en-US"/>
        </w:rPr>
      </w:pPr>
    </w:p>
    <w:p w14:paraId="597FF5B7" w14:textId="77777777" w:rsidR="00027663" w:rsidRDefault="00D165E9" w:rsidP="00027663">
      <w:pPr>
        <w:spacing w:after="0"/>
        <w:rPr>
          <w:rFonts w:ascii="Century Gothic" w:eastAsia="Times New Roman" w:hAnsi="Century Gothic" w:cs="Century Gothic"/>
          <w:color w:val="000000"/>
          <w:sz w:val="24"/>
          <w:szCs w:val="24"/>
          <w:lang w:eastAsia="en-GB"/>
        </w:rPr>
      </w:pPr>
      <w:r>
        <w:rPr>
          <w:rFonts w:ascii="Century Gothic" w:hAnsi="Century Gothic" w:cs="Century Gothic"/>
          <w:color w:val="000000"/>
        </w:rPr>
        <w:br w:type="page"/>
      </w:r>
    </w:p>
    <w:p w14:paraId="1D02558F" w14:textId="77777777" w:rsidR="00311156" w:rsidRPr="00B9287C" w:rsidRDefault="00D165E9" w:rsidP="00027663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hanging="720"/>
        <w:rPr>
          <w:rFonts w:ascii="Century Gothic" w:eastAsiaTheme="minorHAnsi" w:hAnsi="Century Gothic" w:cs="Century Gothic"/>
          <w:color w:val="000000"/>
          <w:lang w:eastAsia="en-US"/>
        </w:rPr>
      </w:pPr>
      <w:r>
        <w:rPr>
          <w:rFonts w:ascii="Century Gothic" w:eastAsia="Century Gothic" w:hAnsi="Century Gothic" w:cs="Century Gothic"/>
          <w:color w:val="000000"/>
          <w:lang w:val="cy-GB"/>
        </w:rPr>
        <w:lastRenderedPageBreak/>
        <w:t xml:space="preserve">Cyflwynodd Ms Alcock gyflwyniad oedd yn rhoi trosolwg o wahanol faterion sy'n mynd rhagddynt ar hyn o bryd mewn perthynas â phensiynau diffoddwyr </w:t>
      </w:r>
      <w:r>
        <w:rPr>
          <w:rFonts w:ascii="Century Gothic" w:eastAsia="Century Gothic" w:hAnsi="Century Gothic" w:cs="Century Gothic"/>
          <w:color w:val="000000"/>
          <w:lang w:val="cy-GB"/>
        </w:rPr>
        <w:t xml:space="preserve">tân gan gynnwys y canlynol: </w:t>
      </w:r>
    </w:p>
    <w:p w14:paraId="7D990DE3" w14:textId="77777777" w:rsidR="000B3CEF" w:rsidRPr="00B9287C" w:rsidRDefault="000B3CEF" w:rsidP="00027663">
      <w:pPr>
        <w:pStyle w:val="ListParagraph"/>
        <w:autoSpaceDE w:val="0"/>
        <w:autoSpaceDN w:val="0"/>
        <w:adjustRightInd w:val="0"/>
        <w:rPr>
          <w:rFonts w:ascii="Century Gothic" w:eastAsiaTheme="minorHAnsi" w:hAnsi="Century Gothic" w:cs="Century Gothic"/>
          <w:color w:val="000000"/>
          <w:lang w:eastAsia="en-US"/>
        </w:rPr>
      </w:pPr>
    </w:p>
    <w:p w14:paraId="73B6AD7B" w14:textId="77777777" w:rsidR="00B96A69" w:rsidRPr="00B9287C" w:rsidRDefault="00D165E9" w:rsidP="00027663">
      <w:pPr>
        <w:pStyle w:val="ListParagraph"/>
        <w:numPr>
          <w:ilvl w:val="0"/>
          <w:numId w:val="26"/>
        </w:numPr>
        <w:autoSpaceDE w:val="0"/>
        <w:autoSpaceDN w:val="0"/>
        <w:adjustRightInd w:val="0"/>
        <w:ind w:left="1080"/>
        <w:rPr>
          <w:rFonts w:ascii="Century Gothic" w:eastAsiaTheme="minorHAnsi" w:hAnsi="Century Gothic" w:cs="Century Gothic"/>
          <w:color w:val="000000"/>
          <w:lang w:eastAsia="en-US"/>
        </w:rPr>
      </w:pPr>
      <w:r>
        <w:rPr>
          <w:rFonts w:ascii="Century Gothic" w:eastAsia="Century Gothic" w:hAnsi="Century Gothic" w:cs="Century Gothic"/>
          <w:color w:val="000000"/>
          <w:lang w:val="cy-GB" w:eastAsia="en-US"/>
        </w:rPr>
        <w:t>Gwahaniaethu ar sail oedran / Niwed Uniongyrchol</w:t>
      </w:r>
    </w:p>
    <w:p w14:paraId="422A36CD" w14:textId="77777777" w:rsidR="00B96A69" w:rsidRPr="00B9287C" w:rsidRDefault="00D165E9" w:rsidP="00027663">
      <w:pPr>
        <w:pStyle w:val="ListParagraph"/>
        <w:numPr>
          <w:ilvl w:val="0"/>
          <w:numId w:val="26"/>
        </w:numPr>
        <w:autoSpaceDE w:val="0"/>
        <w:autoSpaceDN w:val="0"/>
        <w:adjustRightInd w:val="0"/>
        <w:ind w:left="1080"/>
        <w:rPr>
          <w:rFonts w:ascii="Century Gothic" w:eastAsiaTheme="minorHAnsi" w:hAnsi="Century Gothic" w:cs="Century Gothic"/>
          <w:color w:val="000000"/>
          <w:lang w:eastAsia="en-US"/>
        </w:rPr>
      </w:pPr>
      <w:r>
        <w:rPr>
          <w:rFonts w:ascii="Century Gothic" w:eastAsia="Century Gothic" w:hAnsi="Century Gothic" w:cs="Century Gothic"/>
          <w:color w:val="000000"/>
          <w:lang w:val="cy-GB" w:eastAsia="en-US"/>
        </w:rPr>
        <w:t>Matthews (Ymarfer Ail O</w:t>
      </w:r>
      <w:r>
        <w:rPr>
          <w:rFonts w:ascii="Century Gothic" w:eastAsia="Century Gothic" w:hAnsi="Century Gothic" w:cs="Century Gothic"/>
          <w:color w:val="000000"/>
          <w:lang w:val="cy-GB" w:eastAsia="en-US"/>
        </w:rPr>
        <w:t>psiynau Aelodau Arbennig)</w:t>
      </w:r>
    </w:p>
    <w:p w14:paraId="68853EB2" w14:textId="77777777" w:rsidR="00B96A69" w:rsidRPr="00B9287C" w:rsidRDefault="00D165E9" w:rsidP="00027663">
      <w:pPr>
        <w:pStyle w:val="ListParagraph"/>
        <w:numPr>
          <w:ilvl w:val="0"/>
          <w:numId w:val="26"/>
        </w:numPr>
        <w:autoSpaceDE w:val="0"/>
        <w:autoSpaceDN w:val="0"/>
        <w:adjustRightInd w:val="0"/>
        <w:ind w:left="1080"/>
        <w:rPr>
          <w:rFonts w:ascii="Century Gothic" w:eastAsiaTheme="minorHAnsi" w:hAnsi="Century Gothic" w:cs="Century Gothic"/>
          <w:color w:val="000000"/>
          <w:lang w:eastAsia="en-US"/>
        </w:rPr>
      </w:pPr>
      <w:r>
        <w:rPr>
          <w:rFonts w:ascii="Century Gothic" w:eastAsia="Century Gothic" w:hAnsi="Century Gothic" w:cs="Century Gothic"/>
          <w:color w:val="000000"/>
          <w:lang w:val="cy-GB" w:eastAsia="en-US"/>
        </w:rPr>
        <w:t>Cyflog Pensiynadwy</w:t>
      </w:r>
    </w:p>
    <w:p w14:paraId="5AC325E7" w14:textId="77777777" w:rsidR="00311156" w:rsidRPr="00B9287C" w:rsidRDefault="00D165E9" w:rsidP="00027663">
      <w:pPr>
        <w:pStyle w:val="ListParagraph"/>
        <w:numPr>
          <w:ilvl w:val="0"/>
          <w:numId w:val="26"/>
        </w:numPr>
        <w:autoSpaceDE w:val="0"/>
        <w:autoSpaceDN w:val="0"/>
        <w:adjustRightInd w:val="0"/>
        <w:ind w:left="1080"/>
        <w:rPr>
          <w:rFonts w:ascii="Century Gothic" w:eastAsiaTheme="minorHAnsi" w:hAnsi="Century Gothic" w:cs="Century Gothic"/>
          <w:color w:val="000000"/>
          <w:lang w:eastAsia="en-US"/>
        </w:rPr>
      </w:pPr>
      <w:r>
        <w:rPr>
          <w:rFonts w:ascii="Century Gothic" w:eastAsia="Century Gothic" w:hAnsi="Century Gothic" w:cs="Century Gothic"/>
          <w:color w:val="000000"/>
          <w:lang w:val="cy-GB" w:eastAsia="en-US"/>
        </w:rPr>
        <w:t>Salwch</w:t>
      </w:r>
    </w:p>
    <w:p w14:paraId="0B91F6B2" w14:textId="77777777" w:rsidR="00270C9A" w:rsidRPr="00B9287C" w:rsidRDefault="00D165E9" w:rsidP="00027663">
      <w:pPr>
        <w:pStyle w:val="ListParagraph"/>
        <w:numPr>
          <w:ilvl w:val="0"/>
          <w:numId w:val="26"/>
        </w:numPr>
        <w:autoSpaceDE w:val="0"/>
        <w:autoSpaceDN w:val="0"/>
        <w:adjustRightInd w:val="0"/>
        <w:ind w:left="1080"/>
        <w:rPr>
          <w:rFonts w:ascii="Century Gothic" w:eastAsiaTheme="minorHAnsi" w:hAnsi="Century Gothic" w:cs="Century Gothic"/>
          <w:color w:val="000000"/>
          <w:lang w:eastAsia="en-US"/>
        </w:rPr>
      </w:pPr>
      <w:r>
        <w:rPr>
          <w:rFonts w:ascii="Century Gothic" w:eastAsia="Century Gothic" w:hAnsi="Century Gothic" w:cs="Century Gothic"/>
          <w:color w:val="000000"/>
          <w:lang w:val="cy-GB" w:eastAsia="en-US"/>
        </w:rPr>
        <w:t>Cywiro</w:t>
      </w:r>
    </w:p>
    <w:p w14:paraId="79B1D417" w14:textId="77777777" w:rsidR="00270C9A" w:rsidRPr="00B9287C" w:rsidRDefault="00270C9A" w:rsidP="00027663">
      <w:pPr>
        <w:pStyle w:val="ListParagraph"/>
        <w:autoSpaceDE w:val="0"/>
        <w:autoSpaceDN w:val="0"/>
        <w:adjustRightInd w:val="0"/>
        <w:rPr>
          <w:rFonts w:ascii="Century Gothic" w:eastAsiaTheme="minorHAnsi" w:hAnsi="Century Gothic" w:cs="Century Gothic"/>
          <w:color w:val="000000"/>
          <w:lang w:eastAsia="en-US"/>
        </w:rPr>
      </w:pPr>
    </w:p>
    <w:p w14:paraId="362276DC" w14:textId="77777777" w:rsidR="00270C9A" w:rsidRPr="00B9287C" w:rsidRDefault="00D165E9" w:rsidP="00027663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hanging="720"/>
        <w:rPr>
          <w:rFonts w:ascii="Century Gothic" w:hAnsi="Century Gothic" w:cs="Century Gothic"/>
          <w:color w:val="000000"/>
        </w:rPr>
      </w:pPr>
      <w:r>
        <w:rPr>
          <w:rFonts w:ascii="Century Gothic" w:eastAsia="Century Gothic" w:hAnsi="Century Gothic"/>
          <w:lang w:val="cy-GB" w:eastAsia="en-US"/>
        </w:rPr>
        <w:t>Roedd y cyflwyniad hefyd yn rhoi gwybodaeth am y chwe maes</w:t>
      </w:r>
      <w:r>
        <w:rPr>
          <w:rFonts w:ascii="Century Gothic" w:eastAsia="Century Gothic" w:hAnsi="Century Gothic" w:cs="Century Gothic"/>
          <w:color w:val="000000"/>
          <w:lang w:val="cy-GB" w:eastAsia="en-US"/>
        </w:rPr>
        <w:t xml:space="preserve"> llywodra</w:t>
      </w:r>
      <w:r>
        <w:rPr>
          <w:rFonts w:ascii="Century Gothic" w:eastAsia="Century Gothic" w:hAnsi="Century Gothic" w:cs="Century Gothic"/>
          <w:color w:val="000000"/>
          <w:lang w:val="cy-GB" w:eastAsia="en-US"/>
        </w:rPr>
        <w:t xml:space="preserve">ethu, a sut i'w rheoli, fel a ganlyn: </w:t>
      </w:r>
    </w:p>
    <w:p w14:paraId="63369D2D" w14:textId="77777777" w:rsidR="00270C9A" w:rsidRPr="00B9287C" w:rsidRDefault="00270C9A" w:rsidP="00027663">
      <w:pPr>
        <w:pStyle w:val="ListParagraph"/>
        <w:autoSpaceDE w:val="0"/>
        <w:autoSpaceDN w:val="0"/>
        <w:adjustRightInd w:val="0"/>
        <w:rPr>
          <w:rFonts w:ascii="Century Gothic" w:hAnsi="Century Gothic" w:cs="Century Gothic"/>
          <w:color w:val="000000"/>
        </w:rPr>
      </w:pPr>
    </w:p>
    <w:p w14:paraId="4138BD96" w14:textId="77777777" w:rsidR="00270C9A" w:rsidRPr="00B9287C" w:rsidRDefault="00D165E9" w:rsidP="00027663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1080"/>
        <w:rPr>
          <w:rFonts w:ascii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lang w:val="cy-GB"/>
        </w:rPr>
        <w:t>deall y risgiau</w:t>
      </w:r>
    </w:p>
    <w:p w14:paraId="38CDEF18" w14:textId="77777777" w:rsidR="00270C9A" w:rsidRPr="00B9287C" w:rsidRDefault="00D165E9" w:rsidP="00027663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1080"/>
        <w:rPr>
          <w:rFonts w:ascii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lang w:val="cy-GB"/>
        </w:rPr>
        <w:t>meddu ar wybodaeth a ffeithiau</w:t>
      </w:r>
    </w:p>
    <w:p w14:paraId="4F5A501F" w14:textId="77777777" w:rsidR="00270C9A" w:rsidRPr="00B9287C" w:rsidRDefault="00D165E9" w:rsidP="00027663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1080"/>
        <w:rPr>
          <w:rFonts w:ascii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lang w:val="cy-GB"/>
        </w:rPr>
        <w:t>deall y data</w:t>
      </w:r>
    </w:p>
    <w:p w14:paraId="56C09E63" w14:textId="77777777" w:rsidR="00270C9A" w:rsidRPr="00B9287C" w:rsidRDefault="00D165E9" w:rsidP="00027663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1080"/>
        <w:rPr>
          <w:rFonts w:ascii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lang w:val="cy-GB"/>
        </w:rPr>
        <w:t>casglu'r arian cywir ar yr adeg iawn</w:t>
      </w:r>
    </w:p>
    <w:p w14:paraId="36890FBC" w14:textId="77777777" w:rsidR="00270C9A" w:rsidRPr="00B9287C" w:rsidRDefault="00D165E9" w:rsidP="00027663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1080"/>
        <w:rPr>
          <w:rFonts w:ascii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lang w:val="cy-GB"/>
        </w:rPr>
        <w:t>beth i'w wneud pan fydd rhywbeth yn mynd o'i le</w:t>
      </w:r>
    </w:p>
    <w:p w14:paraId="432D7BFC" w14:textId="77777777" w:rsidR="00270C9A" w:rsidRPr="00B9287C" w:rsidRDefault="00D165E9" w:rsidP="00027663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1080"/>
        <w:rPr>
          <w:rFonts w:ascii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lang w:val="cy-GB"/>
        </w:rPr>
        <w:t>gweithredu heb wrthdaro.</w:t>
      </w:r>
    </w:p>
    <w:p w14:paraId="42FA4079" w14:textId="77777777" w:rsidR="00270C9A" w:rsidRPr="00B9287C" w:rsidRDefault="00270C9A" w:rsidP="00027663">
      <w:pPr>
        <w:pStyle w:val="ListParagraph"/>
        <w:autoSpaceDE w:val="0"/>
        <w:autoSpaceDN w:val="0"/>
        <w:adjustRightInd w:val="0"/>
        <w:ind w:left="1080"/>
        <w:rPr>
          <w:rFonts w:ascii="Century Gothic" w:hAnsi="Century Gothic" w:cs="Century Gothic"/>
          <w:color w:val="000000"/>
        </w:rPr>
      </w:pPr>
    </w:p>
    <w:p w14:paraId="15883834" w14:textId="77777777" w:rsidR="00270C9A" w:rsidRPr="00B9287C" w:rsidRDefault="00D165E9" w:rsidP="00027663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hanging="720"/>
        <w:rPr>
          <w:rFonts w:ascii="Century Gothic" w:eastAsiaTheme="minorHAnsi" w:hAnsi="Century Gothic" w:cstheme="minorBidi"/>
          <w:lang w:eastAsia="en-US"/>
        </w:rPr>
      </w:pPr>
      <w:r>
        <w:rPr>
          <w:rFonts w:ascii="Century Gothic" w:eastAsia="Century Gothic" w:hAnsi="Century Gothic"/>
          <w:lang w:val="cy-GB" w:eastAsia="en-US"/>
        </w:rPr>
        <w:t>Di</w:t>
      </w:r>
      <w:r>
        <w:rPr>
          <w:rFonts w:ascii="Century Gothic" w:eastAsia="Century Gothic" w:hAnsi="Century Gothic"/>
          <w:lang w:val="cy-GB" w:eastAsia="en-US"/>
        </w:rPr>
        <w:t xml:space="preserve">olchodd y Cadeirydd i Ms Alcock am y cyflwyniad cynhwysfawr a gofynnodd iddo gael ei ddosbarthu i'r holl aelodau. </w:t>
      </w:r>
    </w:p>
    <w:p w14:paraId="25E0D8FE" w14:textId="77777777" w:rsidR="000B3CEF" w:rsidRPr="00B9287C" w:rsidRDefault="000B3CEF" w:rsidP="00027663">
      <w:pPr>
        <w:pStyle w:val="ListParagraph"/>
        <w:autoSpaceDE w:val="0"/>
        <w:autoSpaceDN w:val="0"/>
        <w:adjustRightInd w:val="0"/>
        <w:rPr>
          <w:rFonts w:ascii="Century Gothic" w:eastAsiaTheme="minorHAnsi" w:hAnsi="Century Gothic" w:cstheme="minorBidi"/>
          <w:lang w:eastAsia="en-US"/>
        </w:rPr>
      </w:pPr>
    </w:p>
    <w:p w14:paraId="3DF1414B" w14:textId="77777777" w:rsidR="00B96A69" w:rsidRPr="00B9287C" w:rsidRDefault="00D165E9" w:rsidP="00027663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hanging="720"/>
        <w:rPr>
          <w:rFonts w:ascii="Century Gothic" w:eastAsiaTheme="minorHAnsi" w:hAnsi="Century Gothic" w:cstheme="minorBidi"/>
          <w:b/>
          <w:lang w:eastAsia="en-US"/>
        </w:rPr>
      </w:pPr>
      <w:r>
        <w:rPr>
          <w:rFonts w:ascii="Century Gothic" w:eastAsia="Century Gothic" w:hAnsi="Century Gothic"/>
          <w:b/>
          <w:bCs/>
          <w:lang w:val="cy-GB" w:eastAsia="en-US"/>
        </w:rPr>
        <w:t>PENDERFYNWYD nodi'r wybodaeth.</w:t>
      </w:r>
    </w:p>
    <w:p w14:paraId="6B62BCD9" w14:textId="77777777" w:rsidR="000B3CEF" w:rsidRPr="00B9287C" w:rsidRDefault="000B3CEF" w:rsidP="00027663">
      <w:pPr>
        <w:pStyle w:val="ListParagraph"/>
        <w:autoSpaceDE w:val="0"/>
        <w:autoSpaceDN w:val="0"/>
        <w:adjustRightInd w:val="0"/>
        <w:rPr>
          <w:rFonts w:ascii="Century Gothic" w:eastAsiaTheme="minorHAnsi" w:hAnsi="Century Gothic" w:cstheme="minorBidi"/>
          <w:lang w:eastAsia="en-US"/>
        </w:rPr>
      </w:pPr>
    </w:p>
    <w:p w14:paraId="45F3D288" w14:textId="77777777" w:rsidR="00311156" w:rsidRPr="00B9287C" w:rsidRDefault="00D165E9" w:rsidP="00027663">
      <w:pPr>
        <w:pStyle w:val="HEADINGNUMBERING"/>
        <w:ind w:hanging="720"/>
      </w:pPr>
      <w:r>
        <w:rPr>
          <w:rFonts w:eastAsia="Century Gothic"/>
          <w:lang w:val="cy-GB"/>
        </w:rPr>
        <w:t xml:space="preserve">Bwrdd Ymgynghori’r Cynllun </w:t>
      </w:r>
    </w:p>
    <w:p w14:paraId="35E0956E" w14:textId="77777777" w:rsidR="00311156" w:rsidRPr="00B9287C" w:rsidRDefault="00311156" w:rsidP="00027663">
      <w:pPr>
        <w:autoSpaceDE w:val="0"/>
        <w:autoSpaceDN w:val="0"/>
        <w:adjustRightInd w:val="0"/>
        <w:spacing w:after="0"/>
        <w:rPr>
          <w:rFonts w:ascii="Century Gothic" w:hAnsi="Century Gothic" w:cs="Century Gothic"/>
          <w:color w:val="000000"/>
          <w:sz w:val="24"/>
          <w:szCs w:val="24"/>
        </w:rPr>
      </w:pPr>
    </w:p>
    <w:p w14:paraId="03D177A1" w14:textId="77777777" w:rsidR="006A14BC" w:rsidRPr="00B9287C" w:rsidRDefault="00D165E9" w:rsidP="00027663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hanging="720"/>
        <w:rPr>
          <w:rFonts w:ascii="Century Gothic" w:eastAsiaTheme="minorHAnsi" w:hAnsi="Century Gothic" w:cstheme="minorBidi"/>
          <w:lang w:eastAsia="en-US"/>
        </w:rPr>
      </w:pPr>
      <w:r>
        <w:rPr>
          <w:rFonts w:ascii="Century Gothic" w:eastAsia="Century Gothic" w:hAnsi="Century Gothic"/>
          <w:lang w:val="cy-GB" w:eastAsia="en-US"/>
        </w:rPr>
        <w:t xml:space="preserve">Rhoddodd PSC MacArthur ddiweddariad i’r aelodau yn dilyn cyfarfodydd Bwrdd Ymgynghori'r Cynllun (SAB) a </w:t>
      </w:r>
      <w:r>
        <w:rPr>
          <w:rFonts w:ascii="Century Gothic" w:eastAsia="Century Gothic" w:hAnsi="Century Gothic"/>
          <w:lang w:val="cy-GB" w:eastAsia="en-US"/>
        </w:rPr>
        <w:t xml:space="preserve">gynhaliwyd ar 24 Gorffennaf 2020 a 30 Medi 2020. </w:t>
      </w:r>
    </w:p>
    <w:p w14:paraId="15E706BA" w14:textId="77777777" w:rsidR="004C2441" w:rsidRPr="00B9287C" w:rsidRDefault="004C2441" w:rsidP="00027663">
      <w:pPr>
        <w:pStyle w:val="ListParagraph"/>
        <w:autoSpaceDE w:val="0"/>
        <w:autoSpaceDN w:val="0"/>
        <w:adjustRightInd w:val="0"/>
        <w:rPr>
          <w:rFonts w:ascii="Century Gothic" w:eastAsiaTheme="minorHAnsi" w:hAnsi="Century Gothic" w:cstheme="minorBidi"/>
          <w:lang w:eastAsia="en-US"/>
        </w:rPr>
      </w:pPr>
    </w:p>
    <w:p w14:paraId="5AF9B9A0" w14:textId="77777777" w:rsidR="006A14BC" w:rsidRPr="00B9287C" w:rsidRDefault="00D165E9" w:rsidP="00027663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hanging="720"/>
        <w:rPr>
          <w:rFonts w:ascii="Century Gothic" w:eastAsiaTheme="minorHAnsi" w:hAnsi="Century Gothic" w:cstheme="minorBidi"/>
          <w:lang w:eastAsia="en-US"/>
        </w:rPr>
      </w:pPr>
      <w:r>
        <w:rPr>
          <w:rFonts w:ascii="Century Gothic" w:eastAsia="Century Gothic" w:hAnsi="Century Gothic"/>
          <w:lang w:val="cy-GB" w:eastAsia="en-US"/>
        </w:rPr>
        <w:t>Ymdriniwyd ag ystod o faterion a oedd yn cynnwys prisiadau GAD 2016 a 2020, ymgynghoriad Trysorlys EM ar gynigion cywiro sy'n de</w:t>
      </w:r>
      <w:r>
        <w:rPr>
          <w:rFonts w:ascii="Century Gothic" w:eastAsia="Century Gothic" w:hAnsi="Century Gothic"/>
          <w:lang w:val="cy-GB" w:eastAsia="en-US"/>
        </w:rPr>
        <w:t>illio o'r her gyfreithiol i drefniadau trosiannol 2015 a chymhlethdodau gweinyddol cynlluniau pensiwn y diffoddwyr tân.</w:t>
      </w:r>
    </w:p>
    <w:p w14:paraId="395327D6" w14:textId="77777777" w:rsidR="006A14BC" w:rsidRPr="00B9287C" w:rsidRDefault="006A14BC" w:rsidP="00027663">
      <w:pPr>
        <w:pStyle w:val="ListParagraph"/>
        <w:autoSpaceDE w:val="0"/>
        <w:autoSpaceDN w:val="0"/>
        <w:adjustRightInd w:val="0"/>
        <w:rPr>
          <w:rFonts w:ascii="Century Gothic" w:eastAsiaTheme="minorHAnsi" w:hAnsi="Century Gothic" w:cstheme="minorBidi"/>
          <w:lang w:eastAsia="en-US"/>
        </w:rPr>
      </w:pPr>
    </w:p>
    <w:p w14:paraId="462C081F" w14:textId="77777777" w:rsidR="000B3CEF" w:rsidRPr="00B9287C" w:rsidRDefault="00D165E9" w:rsidP="00027663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hanging="720"/>
        <w:rPr>
          <w:rFonts w:ascii="Century Gothic" w:eastAsiaTheme="minorHAnsi" w:hAnsi="Century Gothic" w:cstheme="minorBidi"/>
          <w:lang w:eastAsia="en-US"/>
        </w:rPr>
      </w:pPr>
      <w:r>
        <w:rPr>
          <w:rFonts w:ascii="Century Gothic" w:eastAsia="Century Gothic" w:hAnsi="Century Gothic"/>
          <w:lang w:val="cy-GB" w:eastAsia="en-US"/>
        </w:rPr>
        <w:t xml:space="preserve">O ran Prisiad GAD 2016 a 2020, roedd y gofyniad i </w:t>
      </w:r>
      <w:r>
        <w:rPr>
          <w:rFonts w:ascii="Century Gothic" w:eastAsia="Century Gothic" w:hAnsi="Century Gothic"/>
          <w:lang w:val="cy-GB" w:eastAsia="en-US"/>
        </w:rPr>
        <w:t>ailedrych ar brisiad 2016 yng ngoleuni'r cynigion cywiro sy'n deillio o'r her gyfreithiol drosiannol wedi cael ei nodi. Bydd hyn yn cynnwys edrych eto ar broses unioni’r cap costau a gafodd ei atal gan Drysorlys EM yn dilyn canlyniad y Llys Apêl ym mis Rha</w:t>
      </w:r>
      <w:r>
        <w:rPr>
          <w:rFonts w:ascii="Century Gothic" w:eastAsia="Century Gothic" w:hAnsi="Century Gothic"/>
          <w:lang w:val="cy-GB" w:eastAsia="en-US"/>
        </w:rPr>
        <w:t xml:space="preserve">gfyr 2018. Bydd yr aelodau'n parhau i gael gwybod am unrhyw ddatblygiadau. </w:t>
      </w:r>
    </w:p>
    <w:p w14:paraId="22405CC3" w14:textId="77777777" w:rsidR="000B3CEF" w:rsidRPr="00B9287C" w:rsidRDefault="000B3CEF" w:rsidP="00027663">
      <w:pPr>
        <w:pStyle w:val="ListParagraph"/>
        <w:autoSpaceDE w:val="0"/>
        <w:autoSpaceDN w:val="0"/>
        <w:adjustRightInd w:val="0"/>
        <w:rPr>
          <w:rFonts w:ascii="Century Gothic" w:eastAsiaTheme="minorHAnsi" w:hAnsi="Century Gothic" w:cstheme="minorBidi"/>
          <w:lang w:eastAsia="en-US"/>
        </w:rPr>
      </w:pPr>
    </w:p>
    <w:p w14:paraId="1A3373F7" w14:textId="77777777" w:rsidR="0077473A" w:rsidRPr="00B9287C" w:rsidRDefault="00D165E9" w:rsidP="00027663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hanging="720"/>
        <w:rPr>
          <w:rFonts w:ascii="Century Gothic" w:eastAsiaTheme="minorHAnsi" w:hAnsi="Century Gothic" w:cstheme="minorBidi"/>
          <w:lang w:eastAsia="en-US"/>
        </w:rPr>
      </w:pPr>
      <w:r>
        <w:rPr>
          <w:rFonts w:ascii="Century Gothic" w:eastAsia="Century Gothic" w:hAnsi="Century Gothic"/>
          <w:b/>
          <w:bCs/>
          <w:caps/>
          <w:lang w:val="cy-GB" w:eastAsia="en-US"/>
        </w:rPr>
        <w:t>Penderfynwyd</w:t>
      </w:r>
      <w:r>
        <w:rPr>
          <w:rFonts w:ascii="Century Gothic" w:eastAsia="Century Gothic" w:hAnsi="Century Gothic"/>
          <w:b/>
          <w:bCs/>
          <w:lang w:val="cy-GB" w:eastAsia="en-US"/>
        </w:rPr>
        <w:t xml:space="preserve"> nodi'r adrod</w:t>
      </w:r>
      <w:r>
        <w:rPr>
          <w:rFonts w:ascii="Century Gothic" w:eastAsia="Century Gothic" w:hAnsi="Century Gothic"/>
          <w:b/>
          <w:bCs/>
          <w:lang w:val="cy-GB" w:eastAsia="en-US"/>
        </w:rPr>
        <w:t>diad</w:t>
      </w:r>
      <w:r>
        <w:rPr>
          <w:rFonts w:ascii="Century Gothic" w:eastAsia="Century Gothic" w:hAnsi="Century Gothic"/>
          <w:lang w:val="cy-GB" w:eastAsia="en-US"/>
        </w:rPr>
        <w:t>.</w:t>
      </w:r>
    </w:p>
    <w:p w14:paraId="42F49D60" w14:textId="77777777" w:rsidR="00311156" w:rsidRPr="00B9287C" w:rsidRDefault="00311156" w:rsidP="0002766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4"/>
          <w:szCs w:val="24"/>
        </w:rPr>
      </w:pPr>
    </w:p>
    <w:p w14:paraId="3D465320" w14:textId="77777777" w:rsidR="00127BBD" w:rsidRDefault="00D165E9">
      <w:pPr>
        <w:rPr>
          <w:rFonts w:ascii="Century Gothic" w:eastAsia="Calibri" w:hAnsi="Century Gothic" w:cs="Times New Roman"/>
          <w:caps/>
          <w:sz w:val="24"/>
          <w:szCs w:val="24"/>
          <w:lang w:eastAsia="en-GB"/>
        </w:rPr>
      </w:pPr>
      <w:r>
        <w:br w:type="page"/>
      </w:r>
    </w:p>
    <w:p w14:paraId="4DEFD801" w14:textId="77777777" w:rsidR="0080103E" w:rsidRPr="00B9287C" w:rsidRDefault="00D165E9" w:rsidP="00027663">
      <w:pPr>
        <w:pStyle w:val="HEADINGNUMBERING"/>
        <w:ind w:hanging="720"/>
      </w:pPr>
      <w:r>
        <w:rPr>
          <w:rFonts w:eastAsia="Century Gothic"/>
          <w:lang w:val="cy-GB"/>
        </w:rPr>
        <w:lastRenderedPageBreak/>
        <w:t>Y Gofrestr Risg – ADOLYGIAD O RISG ARIANNOL</w:t>
      </w:r>
    </w:p>
    <w:p w14:paraId="053E6EFD" w14:textId="77777777" w:rsidR="0080103E" w:rsidRPr="00B9287C" w:rsidRDefault="0080103E" w:rsidP="00027663">
      <w:pPr>
        <w:spacing w:after="0" w:line="240" w:lineRule="auto"/>
        <w:ind w:left="720" w:hanging="720"/>
        <w:rPr>
          <w:rFonts w:ascii="Century Gothic" w:eastAsia="Times New Roman" w:hAnsi="Century Gothic" w:cs="Times New Roman"/>
          <w:sz w:val="24"/>
          <w:szCs w:val="24"/>
          <w:lang w:eastAsia="en-GB"/>
        </w:rPr>
      </w:pPr>
    </w:p>
    <w:p w14:paraId="4734A478" w14:textId="77777777" w:rsidR="00692F5D" w:rsidRPr="00B9287C" w:rsidRDefault="00D165E9" w:rsidP="00027663">
      <w:pPr>
        <w:pStyle w:val="ListParagraph"/>
        <w:numPr>
          <w:ilvl w:val="0"/>
          <w:numId w:val="29"/>
        </w:numPr>
        <w:ind w:hanging="720"/>
        <w:rPr>
          <w:rFonts w:ascii="Century Gothic" w:hAnsi="Century Gothic"/>
        </w:rPr>
      </w:pPr>
      <w:r>
        <w:rPr>
          <w:rFonts w:ascii="Century Gothic" w:eastAsia="Century Gothic" w:hAnsi="Century Gothic"/>
          <w:lang w:val="cy-GB"/>
        </w:rPr>
        <w:t xml:space="preserve">Cafodd yr aelodau eu hatgoffa bod y Rheoleiddiwr Pensiynau’n argymell bod aelodau'r Bwrdd Pensiwn Lleol yn ystyried ac yn adolygu eu Cofrestr Risg yn ystod pob cyfarfod o'r Bwrdd. </w:t>
      </w:r>
    </w:p>
    <w:p w14:paraId="49967126" w14:textId="77777777" w:rsidR="005F7C06" w:rsidRPr="00B9287C" w:rsidRDefault="005F7C06" w:rsidP="00027663">
      <w:pPr>
        <w:spacing w:after="0" w:line="240" w:lineRule="auto"/>
        <w:ind w:left="720" w:hanging="720"/>
        <w:rPr>
          <w:rFonts w:ascii="Century Gothic" w:hAnsi="Century Gothic"/>
          <w:sz w:val="24"/>
          <w:szCs w:val="24"/>
        </w:rPr>
      </w:pPr>
    </w:p>
    <w:p w14:paraId="2B7FABAD" w14:textId="77777777" w:rsidR="000B3CEF" w:rsidRPr="00B9287C" w:rsidRDefault="00D165E9" w:rsidP="00027663">
      <w:pPr>
        <w:pStyle w:val="ListParagraph"/>
        <w:numPr>
          <w:ilvl w:val="0"/>
          <w:numId w:val="29"/>
        </w:numPr>
        <w:ind w:hanging="720"/>
        <w:rPr>
          <w:rFonts w:ascii="Century Gothic" w:hAnsi="Century Gothic" w:cs="Century Gothic"/>
          <w:bCs/>
          <w:color w:val="000000"/>
        </w:rPr>
      </w:pPr>
      <w:r>
        <w:rPr>
          <w:rFonts w:ascii="Century Gothic" w:eastAsia="Century Gothic" w:hAnsi="Century Gothic" w:cs="Century Gothic"/>
          <w:bCs/>
          <w:color w:val="000000"/>
          <w:lang w:val="cy-GB"/>
        </w:rPr>
        <w:t xml:space="preserve">Tynnodd y PSC MacArthur sylw at risg ariannol allweddol i'r Awdurdod yn 2021/22, sef bod </w:t>
      </w:r>
      <w:r>
        <w:rPr>
          <w:rFonts w:ascii="Century Gothic" w:eastAsia="Century Gothic" w:hAnsi="Century Gothic" w:cs="Tahoma"/>
          <w:bCs/>
          <w:lang w:val="cy-GB"/>
        </w:rPr>
        <w:t xml:space="preserve">cyfraniadau pensiwn y cyflogwyr ar gyfer diffoddwyr tân </w:t>
      </w:r>
      <w:r>
        <w:rPr>
          <w:rFonts w:ascii="Century Gothic" w:eastAsia="Century Gothic" w:hAnsi="Century Gothic" w:cs="Tahoma"/>
          <w:bCs/>
          <w:lang w:val="cy-GB"/>
        </w:rPr>
        <w:t>wedi cynyddu yn ystod 2019/20 yn dilyn ailbrisiad 2016 Adran Actiwari'r Llywodraeth. Darparodd Llywodraeth Cymru gefnogaeth gychwynnol ac nid oes penderfyniad wedi'i wneud eto ar gyfer y sefyllfa tymor hir. Nid yw’r ddarpariaeth o gefnogaeth o 2021/22 ymla</w:t>
      </w:r>
      <w:r>
        <w:rPr>
          <w:rFonts w:ascii="Century Gothic" w:eastAsia="Century Gothic" w:hAnsi="Century Gothic" w:cs="Tahoma"/>
          <w:bCs/>
          <w:lang w:val="cy-GB"/>
        </w:rPr>
        <w:t>en wedi'i gwblhau eto, ac mae hyn yn cynrychioli risg o £1.1m. Ar hyn o bryd, rhagdybir y bydd yr un lefel o gyllid yn cael ei dderbyn.</w:t>
      </w:r>
    </w:p>
    <w:p w14:paraId="5BE9E2C3" w14:textId="77777777" w:rsidR="000B3CEF" w:rsidRPr="00B9287C" w:rsidRDefault="000B3CEF" w:rsidP="00027663">
      <w:pPr>
        <w:pStyle w:val="ListParagraph"/>
        <w:rPr>
          <w:rFonts w:ascii="Century Gothic" w:hAnsi="Century Gothic" w:cs="Century Gothic"/>
          <w:bCs/>
          <w:color w:val="000000"/>
        </w:rPr>
      </w:pPr>
    </w:p>
    <w:p w14:paraId="36AD47A7" w14:textId="77777777" w:rsidR="00972F27" w:rsidRPr="00B9287C" w:rsidRDefault="00D165E9" w:rsidP="00027663">
      <w:pPr>
        <w:pStyle w:val="ListParagraph"/>
        <w:numPr>
          <w:ilvl w:val="0"/>
          <w:numId w:val="29"/>
        </w:numPr>
        <w:ind w:hanging="720"/>
        <w:rPr>
          <w:rFonts w:ascii="Century Gothic" w:hAnsi="Century Gothic"/>
        </w:rPr>
      </w:pPr>
      <w:r>
        <w:rPr>
          <w:rFonts w:ascii="Century Gothic" w:eastAsia="Century Gothic" w:hAnsi="Century Gothic" w:cs="Century Gothic"/>
          <w:b/>
          <w:bCs/>
          <w:color w:val="000000"/>
          <w:lang w:val="cy-GB"/>
        </w:rPr>
        <w:t>PENDERFYNWYD nodi Maes Risg Ariannol y Gof</w:t>
      </w:r>
      <w:r>
        <w:rPr>
          <w:rFonts w:ascii="Century Gothic" w:eastAsia="Century Gothic" w:hAnsi="Century Gothic" w:cs="Century Gothic"/>
          <w:b/>
          <w:bCs/>
          <w:color w:val="000000"/>
          <w:lang w:val="cy-GB"/>
        </w:rPr>
        <w:t xml:space="preserve">restr ar gyfer 2020-21, ac y dylai unrhyw newidiadau neu ddiweddaraiadau gael eu cynnwys yn y gofrestr a'r ddogfen ddiwygiedig a gyhoeddir ar wefan yr Awdurdod.  </w:t>
      </w:r>
    </w:p>
    <w:p w14:paraId="30A2B254" w14:textId="77777777" w:rsidR="004C2441" w:rsidRPr="00B9287C" w:rsidRDefault="004C2441" w:rsidP="00027663">
      <w:pPr>
        <w:pStyle w:val="HEADINGNUMBERING"/>
        <w:numPr>
          <w:ilvl w:val="0"/>
          <w:numId w:val="0"/>
        </w:numPr>
        <w:ind w:left="720"/>
      </w:pPr>
    </w:p>
    <w:p w14:paraId="6CA00021" w14:textId="77777777" w:rsidR="00605244" w:rsidRPr="00B9287C" w:rsidRDefault="00D165E9" w:rsidP="00027663">
      <w:pPr>
        <w:pStyle w:val="HEADINGNUMBERING"/>
        <w:ind w:hanging="720"/>
      </w:pPr>
      <w:r>
        <w:rPr>
          <w:rFonts w:eastAsia="Century Gothic"/>
          <w:lang w:val="cy-GB"/>
        </w:rPr>
        <w:t xml:space="preserve">MATERION I'W </w:t>
      </w:r>
      <w:r>
        <w:rPr>
          <w:rFonts w:eastAsia="Century Gothic"/>
          <w:lang w:val="cy-GB"/>
        </w:rPr>
        <w:t>CYFEIRIO AT YR AWDURDOD TÂN AC ACHUB</w:t>
      </w:r>
    </w:p>
    <w:p w14:paraId="5131D3FE" w14:textId="77777777" w:rsidR="00605244" w:rsidRPr="00B9287C" w:rsidRDefault="00605244" w:rsidP="00027663">
      <w:pPr>
        <w:spacing w:after="0" w:line="240" w:lineRule="auto"/>
        <w:rPr>
          <w:rFonts w:ascii="Century Gothic" w:hAnsi="Century Gothic"/>
          <w:caps/>
          <w:sz w:val="24"/>
          <w:szCs w:val="24"/>
        </w:rPr>
      </w:pPr>
    </w:p>
    <w:p w14:paraId="7F9EA796" w14:textId="77777777" w:rsidR="00972F27" w:rsidRPr="00B9287C" w:rsidRDefault="00D165E9" w:rsidP="00027663">
      <w:pPr>
        <w:pStyle w:val="ListParagraph"/>
        <w:numPr>
          <w:ilvl w:val="0"/>
          <w:numId w:val="31"/>
        </w:numPr>
        <w:ind w:hanging="720"/>
        <w:rPr>
          <w:rFonts w:ascii="Century Gothic" w:hAnsi="Century Gothic"/>
        </w:rPr>
      </w:pPr>
      <w:r>
        <w:rPr>
          <w:rFonts w:ascii="Century Gothic" w:eastAsia="Century Gothic" w:hAnsi="Century Gothic"/>
          <w:lang w:val="cy-GB"/>
        </w:rPr>
        <w:t xml:space="preserve">Bydd cyfarfod nesaf yr Awdurdod ar 9 Tachwedd. Nodwyd y bydd adroddiadau ar y materion canlynol yn cael eu cyfeirio i’r cyfarfod hwnnw. </w:t>
      </w:r>
    </w:p>
    <w:p w14:paraId="0490306A" w14:textId="77777777" w:rsidR="00972F27" w:rsidRPr="00B9287C" w:rsidRDefault="00972F27" w:rsidP="00027663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2A9DFCFE" w14:textId="77777777" w:rsidR="00972F27" w:rsidRPr="00B9287C" w:rsidRDefault="00D165E9" w:rsidP="00027663">
      <w:pPr>
        <w:pStyle w:val="ListParagraph"/>
        <w:numPr>
          <w:ilvl w:val="0"/>
          <w:numId w:val="22"/>
        </w:numPr>
        <w:ind w:left="1080"/>
        <w:rPr>
          <w:rFonts w:ascii="Century Gothic" w:hAnsi="Century Gothic" w:cs="Calibri"/>
          <w:color w:val="000000"/>
        </w:rPr>
      </w:pPr>
      <w:r>
        <w:rPr>
          <w:rFonts w:ascii="Century Gothic" w:eastAsia="Century Gothic" w:hAnsi="Century Gothic" w:cs="Calibri"/>
          <w:color w:val="000000"/>
          <w:lang w:val="cy-GB"/>
        </w:rPr>
        <w:t>Adroddiad blynyddol a chylch gorchwyl y Bwrdd Pensiwn Lleol (i gynnwys yr adborth cadarnhaol am Gronfa Bensiwn Dyfed a chwe maes allweddol llywodraethu)</w:t>
      </w:r>
    </w:p>
    <w:p w14:paraId="09FF75BE" w14:textId="77777777" w:rsidR="00972F27" w:rsidRPr="00B9287C" w:rsidRDefault="00D165E9" w:rsidP="00027663">
      <w:pPr>
        <w:pStyle w:val="ListParagraph"/>
        <w:numPr>
          <w:ilvl w:val="0"/>
          <w:numId w:val="22"/>
        </w:numPr>
        <w:ind w:left="1080" w:right="20"/>
        <w:rPr>
          <w:rFonts w:ascii="Century Gothic" w:hAnsi="Century Gothic" w:cs="Calibri"/>
          <w:color w:val="000000"/>
        </w:rPr>
      </w:pPr>
      <w:r>
        <w:rPr>
          <w:rFonts w:ascii="Century Gothic" w:eastAsia="Century Gothic" w:hAnsi="Century Gothic" w:cs="Calibri"/>
          <w:color w:val="000000"/>
          <w:lang w:val="cy-GB"/>
        </w:rPr>
        <w:t>Cymeradwyo polisi dewisol ar gyfer Cynllun Pensiwn y DT</w:t>
      </w:r>
    </w:p>
    <w:p w14:paraId="2854A8DB" w14:textId="77777777" w:rsidR="00972F27" w:rsidRPr="00B9287C" w:rsidRDefault="00D165E9" w:rsidP="00027663">
      <w:pPr>
        <w:pStyle w:val="ListParagraph"/>
        <w:numPr>
          <w:ilvl w:val="0"/>
          <w:numId w:val="22"/>
        </w:numPr>
        <w:ind w:left="1080" w:right="20"/>
        <w:rPr>
          <w:rFonts w:ascii="Century Gothic" w:hAnsi="Century Gothic" w:cs="Calibri"/>
          <w:color w:val="000000"/>
        </w:rPr>
      </w:pPr>
      <w:r>
        <w:rPr>
          <w:rFonts w:ascii="Century Gothic" w:eastAsia="Century Gothic" w:hAnsi="Century Gothic" w:cs="Calibri"/>
          <w:color w:val="000000"/>
          <w:lang w:val="cy-GB"/>
        </w:rPr>
        <w:t>Y diweddaraf am bensiynau her gyfreithiol trosiannol</w:t>
      </w:r>
    </w:p>
    <w:p w14:paraId="52DEA130" w14:textId="77777777" w:rsidR="00972F27" w:rsidRPr="00B9287C" w:rsidRDefault="00D165E9" w:rsidP="00027663">
      <w:pPr>
        <w:pStyle w:val="ListParagraph"/>
        <w:numPr>
          <w:ilvl w:val="0"/>
          <w:numId w:val="22"/>
        </w:numPr>
        <w:ind w:left="1080" w:right="20"/>
        <w:rPr>
          <w:rFonts w:ascii="Century Gothic" w:hAnsi="Century Gothic" w:cs="Calibri"/>
          <w:color w:val="000000"/>
        </w:rPr>
      </w:pPr>
      <w:r>
        <w:rPr>
          <w:rFonts w:ascii="Century Gothic" w:eastAsia="Century Gothic" w:hAnsi="Century Gothic" w:cs="Calibri"/>
          <w:color w:val="000000"/>
          <w:lang w:val="cy-GB"/>
        </w:rPr>
        <w:t>Elfennau cyflog pensiyniadwy cynllun pensiwn y DT.</w:t>
      </w:r>
    </w:p>
    <w:p w14:paraId="41DAA127" w14:textId="77777777" w:rsidR="006209CA" w:rsidRDefault="006209CA" w:rsidP="00027663">
      <w:pPr>
        <w:pStyle w:val="HEADINGNUMBERING"/>
        <w:numPr>
          <w:ilvl w:val="0"/>
          <w:numId w:val="0"/>
        </w:numPr>
        <w:ind w:left="720" w:hanging="720"/>
      </w:pPr>
    </w:p>
    <w:p w14:paraId="7B653286" w14:textId="77777777" w:rsidR="00E862D2" w:rsidRPr="00B9287C" w:rsidRDefault="00D165E9" w:rsidP="00027663">
      <w:pPr>
        <w:pStyle w:val="HEADINGNUMBERING"/>
        <w:ind w:hanging="720"/>
      </w:pPr>
      <w:r>
        <w:rPr>
          <w:rFonts w:eastAsia="Century Gothic"/>
          <w:lang w:val="cy-GB"/>
        </w:rPr>
        <w:t>Unrhyw FUSNES arall</w:t>
      </w:r>
    </w:p>
    <w:p w14:paraId="74504B51" w14:textId="77777777" w:rsidR="00605244" w:rsidRPr="00B9287C" w:rsidRDefault="00605244" w:rsidP="00027663">
      <w:pPr>
        <w:spacing w:after="0" w:line="240" w:lineRule="auto"/>
        <w:rPr>
          <w:rFonts w:ascii="Century Gothic" w:hAnsi="Century Gothic"/>
          <w:caps/>
          <w:sz w:val="24"/>
          <w:szCs w:val="24"/>
        </w:rPr>
      </w:pPr>
    </w:p>
    <w:p w14:paraId="47666061" w14:textId="77777777" w:rsidR="00972F27" w:rsidRPr="000678E7" w:rsidRDefault="00D165E9" w:rsidP="000678E7">
      <w:pPr>
        <w:pStyle w:val="ListParagraph"/>
        <w:numPr>
          <w:ilvl w:val="0"/>
          <w:numId w:val="32"/>
        </w:numPr>
        <w:ind w:hanging="720"/>
        <w:rPr>
          <w:rFonts w:ascii="Century Gothic" w:hAnsi="Century Gothic"/>
        </w:rPr>
      </w:pPr>
      <w:r>
        <w:rPr>
          <w:rFonts w:ascii="Century Gothic" w:eastAsia="Century Gothic" w:hAnsi="Century Gothic"/>
          <w:lang w:val="cy-GB"/>
        </w:rPr>
        <w:t xml:space="preserve">Dim.  </w:t>
      </w:r>
    </w:p>
    <w:sectPr w:rsidR="00972F27" w:rsidRPr="000678E7" w:rsidSect="00027663">
      <w:pgSz w:w="11906" w:h="16838"/>
      <w:pgMar w:top="1440" w:right="1440" w:bottom="1080" w:left="1440" w:header="708" w:footer="53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542B"/>
    <w:multiLevelType w:val="hybridMultilevel"/>
    <w:tmpl w:val="64C2BBD0"/>
    <w:lvl w:ilvl="0" w:tplc="8CF64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EEAF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AEEE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DE18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A079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EE1A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5EFB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DAF5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7ECE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8521B"/>
    <w:multiLevelType w:val="hybridMultilevel"/>
    <w:tmpl w:val="37FE719C"/>
    <w:lvl w:ilvl="0" w:tplc="3F3AEBA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EB24695E" w:tentative="1">
      <w:start w:val="1"/>
      <w:numFmt w:val="lowerLetter"/>
      <w:lvlText w:val="%2."/>
      <w:lvlJc w:val="left"/>
      <w:pPr>
        <w:ind w:left="1440" w:hanging="360"/>
      </w:pPr>
    </w:lvl>
    <w:lvl w:ilvl="2" w:tplc="B36A59DC" w:tentative="1">
      <w:start w:val="1"/>
      <w:numFmt w:val="lowerRoman"/>
      <w:lvlText w:val="%3."/>
      <w:lvlJc w:val="right"/>
      <w:pPr>
        <w:ind w:left="2160" w:hanging="180"/>
      </w:pPr>
    </w:lvl>
    <w:lvl w:ilvl="3" w:tplc="EA706B74" w:tentative="1">
      <w:start w:val="1"/>
      <w:numFmt w:val="decimal"/>
      <w:lvlText w:val="%4."/>
      <w:lvlJc w:val="left"/>
      <w:pPr>
        <w:ind w:left="2880" w:hanging="360"/>
      </w:pPr>
    </w:lvl>
    <w:lvl w:ilvl="4" w:tplc="9ACAA132" w:tentative="1">
      <w:start w:val="1"/>
      <w:numFmt w:val="lowerLetter"/>
      <w:lvlText w:val="%5."/>
      <w:lvlJc w:val="left"/>
      <w:pPr>
        <w:ind w:left="3600" w:hanging="360"/>
      </w:pPr>
    </w:lvl>
    <w:lvl w:ilvl="5" w:tplc="8B1642A0" w:tentative="1">
      <w:start w:val="1"/>
      <w:numFmt w:val="lowerRoman"/>
      <w:lvlText w:val="%6."/>
      <w:lvlJc w:val="right"/>
      <w:pPr>
        <w:ind w:left="4320" w:hanging="180"/>
      </w:pPr>
    </w:lvl>
    <w:lvl w:ilvl="6" w:tplc="802E06A4" w:tentative="1">
      <w:start w:val="1"/>
      <w:numFmt w:val="decimal"/>
      <w:lvlText w:val="%7."/>
      <w:lvlJc w:val="left"/>
      <w:pPr>
        <w:ind w:left="5040" w:hanging="360"/>
      </w:pPr>
    </w:lvl>
    <w:lvl w:ilvl="7" w:tplc="0DAE0694" w:tentative="1">
      <w:start w:val="1"/>
      <w:numFmt w:val="lowerLetter"/>
      <w:lvlText w:val="%8."/>
      <w:lvlJc w:val="left"/>
      <w:pPr>
        <w:ind w:left="5760" w:hanging="360"/>
      </w:pPr>
    </w:lvl>
    <w:lvl w:ilvl="8" w:tplc="ADCACB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5E5"/>
    <w:multiLevelType w:val="hybridMultilevel"/>
    <w:tmpl w:val="B276D16A"/>
    <w:lvl w:ilvl="0" w:tplc="285A7606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2070EA44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F1421682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C2466C1C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D766DC88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CCDEF90A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B548FAB8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F2C4EDE6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D3CE27E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71F6B65"/>
    <w:multiLevelType w:val="hybridMultilevel"/>
    <w:tmpl w:val="35AA32C0"/>
    <w:lvl w:ilvl="0" w:tplc="978EAFC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33EA0094">
      <w:start w:val="1"/>
      <w:numFmt w:val="lowerLetter"/>
      <w:lvlText w:val="%2."/>
      <w:lvlJc w:val="left"/>
      <w:pPr>
        <w:ind w:left="1440" w:hanging="360"/>
      </w:pPr>
    </w:lvl>
    <w:lvl w:ilvl="2" w:tplc="8C06341A" w:tentative="1">
      <w:start w:val="1"/>
      <w:numFmt w:val="lowerRoman"/>
      <w:lvlText w:val="%3."/>
      <w:lvlJc w:val="right"/>
      <w:pPr>
        <w:ind w:left="2160" w:hanging="180"/>
      </w:pPr>
    </w:lvl>
    <w:lvl w:ilvl="3" w:tplc="14BCF2D2" w:tentative="1">
      <w:start w:val="1"/>
      <w:numFmt w:val="decimal"/>
      <w:lvlText w:val="%4."/>
      <w:lvlJc w:val="left"/>
      <w:pPr>
        <w:ind w:left="2880" w:hanging="360"/>
      </w:pPr>
    </w:lvl>
    <w:lvl w:ilvl="4" w:tplc="0172AD60" w:tentative="1">
      <w:start w:val="1"/>
      <w:numFmt w:val="lowerLetter"/>
      <w:lvlText w:val="%5."/>
      <w:lvlJc w:val="left"/>
      <w:pPr>
        <w:ind w:left="3600" w:hanging="360"/>
      </w:pPr>
    </w:lvl>
    <w:lvl w:ilvl="5" w:tplc="CBBC7000" w:tentative="1">
      <w:start w:val="1"/>
      <w:numFmt w:val="lowerRoman"/>
      <w:lvlText w:val="%6."/>
      <w:lvlJc w:val="right"/>
      <w:pPr>
        <w:ind w:left="4320" w:hanging="180"/>
      </w:pPr>
    </w:lvl>
    <w:lvl w:ilvl="6" w:tplc="109E037A" w:tentative="1">
      <w:start w:val="1"/>
      <w:numFmt w:val="decimal"/>
      <w:lvlText w:val="%7."/>
      <w:lvlJc w:val="left"/>
      <w:pPr>
        <w:ind w:left="5040" w:hanging="360"/>
      </w:pPr>
    </w:lvl>
    <w:lvl w:ilvl="7" w:tplc="CAE69780" w:tentative="1">
      <w:start w:val="1"/>
      <w:numFmt w:val="lowerLetter"/>
      <w:lvlText w:val="%8."/>
      <w:lvlJc w:val="left"/>
      <w:pPr>
        <w:ind w:left="5760" w:hanging="360"/>
      </w:pPr>
    </w:lvl>
    <w:lvl w:ilvl="8" w:tplc="6F162D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E67E3"/>
    <w:multiLevelType w:val="hybridMultilevel"/>
    <w:tmpl w:val="833AD33E"/>
    <w:lvl w:ilvl="0" w:tplc="DDAA6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046F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CEED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C64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3692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FA37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F627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38EE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22A4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D2362"/>
    <w:multiLevelType w:val="hybridMultilevel"/>
    <w:tmpl w:val="2F4E4E48"/>
    <w:lvl w:ilvl="0" w:tplc="A0B4A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EE8268">
      <w:start w:val="1"/>
      <w:numFmt w:val="lowerLetter"/>
      <w:lvlText w:val="%2."/>
      <w:lvlJc w:val="left"/>
      <w:pPr>
        <w:ind w:left="1440" w:hanging="360"/>
      </w:pPr>
    </w:lvl>
    <w:lvl w:ilvl="2" w:tplc="66BCD1D6" w:tentative="1">
      <w:start w:val="1"/>
      <w:numFmt w:val="lowerRoman"/>
      <w:lvlText w:val="%3."/>
      <w:lvlJc w:val="right"/>
      <w:pPr>
        <w:ind w:left="2160" w:hanging="180"/>
      </w:pPr>
    </w:lvl>
    <w:lvl w:ilvl="3" w:tplc="78805AC0" w:tentative="1">
      <w:start w:val="1"/>
      <w:numFmt w:val="decimal"/>
      <w:lvlText w:val="%4."/>
      <w:lvlJc w:val="left"/>
      <w:pPr>
        <w:ind w:left="2880" w:hanging="360"/>
      </w:pPr>
    </w:lvl>
    <w:lvl w:ilvl="4" w:tplc="E76A9166" w:tentative="1">
      <w:start w:val="1"/>
      <w:numFmt w:val="lowerLetter"/>
      <w:lvlText w:val="%5."/>
      <w:lvlJc w:val="left"/>
      <w:pPr>
        <w:ind w:left="3600" w:hanging="360"/>
      </w:pPr>
    </w:lvl>
    <w:lvl w:ilvl="5" w:tplc="98AEE78E" w:tentative="1">
      <w:start w:val="1"/>
      <w:numFmt w:val="lowerRoman"/>
      <w:lvlText w:val="%6."/>
      <w:lvlJc w:val="right"/>
      <w:pPr>
        <w:ind w:left="4320" w:hanging="180"/>
      </w:pPr>
    </w:lvl>
    <w:lvl w:ilvl="6" w:tplc="C97C534C" w:tentative="1">
      <w:start w:val="1"/>
      <w:numFmt w:val="decimal"/>
      <w:lvlText w:val="%7."/>
      <w:lvlJc w:val="left"/>
      <w:pPr>
        <w:ind w:left="5040" w:hanging="360"/>
      </w:pPr>
    </w:lvl>
    <w:lvl w:ilvl="7" w:tplc="13A2878E" w:tentative="1">
      <w:start w:val="1"/>
      <w:numFmt w:val="lowerLetter"/>
      <w:lvlText w:val="%8."/>
      <w:lvlJc w:val="left"/>
      <w:pPr>
        <w:ind w:left="5760" w:hanging="360"/>
      </w:pPr>
    </w:lvl>
    <w:lvl w:ilvl="8" w:tplc="C020FB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A41E1"/>
    <w:multiLevelType w:val="hybridMultilevel"/>
    <w:tmpl w:val="521EE09A"/>
    <w:lvl w:ilvl="0" w:tplc="1AB05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E4DC96">
      <w:numFmt w:val="bullet"/>
      <w:lvlText w:val="•"/>
      <w:lvlJc w:val="left"/>
      <w:pPr>
        <w:ind w:left="1440" w:hanging="360"/>
      </w:pPr>
      <w:rPr>
        <w:rFonts w:ascii="Century Gothic" w:eastAsiaTheme="minorHAnsi" w:hAnsi="Century Gothic" w:cs="Century Gothic" w:hint="default"/>
      </w:rPr>
    </w:lvl>
    <w:lvl w:ilvl="2" w:tplc="0080AE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D854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D4C1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8C03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4020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023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72AF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12D01"/>
    <w:multiLevelType w:val="hybridMultilevel"/>
    <w:tmpl w:val="97263536"/>
    <w:lvl w:ilvl="0" w:tplc="60DE9C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17456A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758BC7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1F29CA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D3E02D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40CA7E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6F8061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A5E205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44DE6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1A2022"/>
    <w:multiLevelType w:val="hybridMultilevel"/>
    <w:tmpl w:val="F7CABBCA"/>
    <w:lvl w:ilvl="0" w:tplc="07A23EC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10445F50">
      <w:start w:val="1"/>
      <w:numFmt w:val="lowerLetter"/>
      <w:lvlText w:val="%2."/>
      <w:lvlJc w:val="left"/>
      <w:pPr>
        <w:ind w:left="1440" w:hanging="360"/>
      </w:pPr>
    </w:lvl>
    <w:lvl w:ilvl="2" w:tplc="D57475C4" w:tentative="1">
      <w:start w:val="1"/>
      <w:numFmt w:val="lowerRoman"/>
      <w:lvlText w:val="%3."/>
      <w:lvlJc w:val="right"/>
      <w:pPr>
        <w:ind w:left="2160" w:hanging="180"/>
      </w:pPr>
    </w:lvl>
    <w:lvl w:ilvl="3" w:tplc="559E282C" w:tentative="1">
      <w:start w:val="1"/>
      <w:numFmt w:val="decimal"/>
      <w:lvlText w:val="%4."/>
      <w:lvlJc w:val="left"/>
      <w:pPr>
        <w:ind w:left="2880" w:hanging="360"/>
      </w:pPr>
    </w:lvl>
    <w:lvl w:ilvl="4" w:tplc="6B88E088" w:tentative="1">
      <w:start w:val="1"/>
      <w:numFmt w:val="lowerLetter"/>
      <w:lvlText w:val="%5."/>
      <w:lvlJc w:val="left"/>
      <w:pPr>
        <w:ind w:left="3600" w:hanging="360"/>
      </w:pPr>
    </w:lvl>
    <w:lvl w:ilvl="5" w:tplc="6A3E3FF2" w:tentative="1">
      <w:start w:val="1"/>
      <w:numFmt w:val="lowerRoman"/>
      <w:lvlText w:val="%6."/>
      <w:lvlJc w:val="right"/>
      <w:pPr>
        <w:ind w:left="4320" w:hanging="180"/>
      </w:pPr>
    </w:lvl>
    <w:lvl w:ilvl="6" w:tplc="B48E45E6" w:tentative="1">
      <w:start w:val="1"/>
      <w:numFmt w:val="decimal"/>
      <w:lvlText w:val="%7."/>
      <w:lvlJc w:val="left"/>
      <w:pPr>
        <w:ind w:left="5040" w:hanging="360"/>
      </w:pPr>
    </w:lvl>
    <w:lvl w:ilvl="7" w:tplc="1B2CE52C" w:tentative="1">
      <w:start w:val="1"/>
      <w:numFmt w:val="lowerLetter"/>
      <w:lvlText w:val="%8."/>
      <w:lvlJc w:val="left"/>
      <w:pPr>
        <w:ind w:left="5760" w:hanging="360"/>
      </w:pPr>
    </w:lvl>
    <w:lvl w:ilvl="8" w:tplc="55C0FB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B5233"/>
    <w:multiLevelType w:val="hybridMultilevel"/>
    <w:tmpl w:val="581492AE"/>
    <w:lvl w:ilvl="0" w:tplc="FB6283F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C3DECF12">
      <w:start w:val="1"/>
      <w:numFmt w:val="lowerLetter"/>
      <w:lvlText w:val="%2."/>
      <w:lvlJc w:val="left"/>
      <w:pPr>
        <w:ind w:left="1440" w:hanging="360"/>
      </w:pPr>
    </w:lvl>
    <w:lvl w:ilvl="2" w:tplc="62189F72" w:tentative="1">
      <w:start w:val="1"/>
      <w:numFmt w:val="lowerRoman"/>
      <w:lvlText w:val="%3."/>
      <w:lvlJc w:val="right"/>
      <w:pPr>
        <w:ind w:left="2160" w:hanging="180"/>
      </w:pPr>
    </w:lvl>
    <w:lvl w:ilvl="3" w:tplc="505A16FE" w:tentative="1">
      <w:start w:val="1"/>
      <w:numFmt w:val="decimal"/>
      <w:lvlText w:val="%4."/>
      <w:lvlJc w:val="left"/>
      <w:pPr>
        <w:ind w:left="2880" w:hanging="360"/>
      </w:pPr>
    </w:lvl>
    <w:lvl w:ilvl="4" w:tplc="9192F9D0" w:tentative="1">
      <w:start w:val="1"/>
      <w:numFmt w:val="lowerLetter"/>
      <w:lvlText w:val="%5."/>
      <w:lvlJc w:val="left"/>
      <w:pPr>
        <w:ind w:left="3600" w:hanging="360"/>
      </w:pPr>
    </w:lvl>
    <w:lvl w:ilvl="5" w:tplc="644291BC" w:tentative="1">
      <w:start w:val="1"/>
      <w:numFmt w:val="lowerRoman"/>
      <w:lvlText w:val="%6."/>
      <w:lvlJc w:val="right"/>
      <w:pPr>
        <w:ind w:left="4320" w:hanging="180"/>
      </w:pPr>
    </w:lvl>
    <w:lvl w:ilvl="6" w:tplc="3F1C65E2" w:tentative="1">
      <w:start w:val="1"/>
      <w:numFmt w:val="decimal"/>
      <w:lvlText w:val="%7."/>
      <w:lvlJc w:val="left"/>
      <w:pPr>
        <w:ind w:left="5040" w:hanging="360"/>
      </w:pPr>
    </w:lvl>
    <w:lvl w:ilvl="7" w:tplc="2402CF9A" w:tentative="1">
      <w:start w:val="1"/>
      <w:numFmt w:val="lowerLetter"/>
      <w:lvlText w:val="%8."/>
      <w:lvlJc w:val="left"/>
      <w:pPr>
        <w:ind w:left="5760" w:hanging="360"/>
      </w:pPr>
    </w:lvl>
    <w:lvl w:ilvl="8" w:tplc="CA56B9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F0BB2"/>
    <w:multiLevelType w:val="hybridMultilevel"/>
    <w:tmpl w:val="9684C5BC"/>
    <w:lvl w:ilvl="0" w:tplc="65D65154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8B3E5820" w:tentative="1">
      <w:start w:val="1"/>
      <w:numFmt w:val="lowerLetter"/>
      <w:lvlText w:val="%2."/>
      <w:lvlJc w:val="left"/>
      <w:pPr>
        <w:ind w:left="1440" w:hanging="360"/>
      </w:pPr>
    </w:lvl>
    <w:lvl w:ilvl="2" w:tplc="4A1EBBC6" w:tentative="1">
      <w:start w:val="1"/>
      <w:numFmt w:val="lowerRoman"/>
      <w:lvlText w:val="%3."/>
      <w:lvlJc w:val="right"/>
      <w:pPr>
        <w:ind w:left="2160" w:hanging="180"/>
      </w:pPr>
    </w:lvl>
    <w:lvl w:ilvl="3" w:tplc="510CBA1C" w:tentative="1">
      <w:start w:val="1"/>
      <w:numFmt w:val="decimal"/>
      <w:lvlText w:val="%4."/>
      <w:lvlJc w:val="left"/>
      <w:pPr>
        <w:ind w:left="2880" w:hanging="360"/>
      </w:pPr>
    </w:lvl>
    <w:lvl w:ilvl="4" w:tplc="3F446A74" w:tentative="1">
      <w:start w:val="1"/>
      <w:numFmt w:val="lowerLetter"/>
      <w:lvlText w:val="%5."/>
      <w:lvlJc w:val="left"/>
      <w:pPr>
        <w:ind w:left="3600" w:hanging="360"/>
      </w:pPr>
    </w:lvl>
    <w:lvl w:ilvl="5" w:tplc="3FBC8574" w:tentative="1">
      <w:start w:val="1"/>
      <w:numFmt w:val="lowerRoman"/>
      <w:lvlText w:val="%6."/>
      <w:lvlJc w:val="right"/>
      <w:pPr>
        <w:ind w:left="4320" w:hanging="180"/>
      </w:pPr>
    </w:lvl>
    <w:lvl w:ilvl="6" w:tplc="226CF080" w:tentative="1">
      <w:start w:val="1"/>
      <w:numFmt w:val="decimal"/>
      <w:lvlText w:val="%7."/>
      <w:lvlJc w:val="left"/>
      <w:pPr>
        <w:ind w:left="5040" w:hanging="360"/>
      </w:pPr>
    </w:lvl>
    <w:lvl w:ilvl="7" w:tplc="FA0645F2" w:tentative="1">
      <w:start w:val="1"/>
      <w:numFmt w:val="lowerLetter"/>
      <w:lvlText w:val="%8."/>
      <w:lvlJc w:val="left"/>
      <w:pPr>
        <w:ind w:left="5760" w:hanging="360"/>
      </w:pPr>
    </w:lvl>
    <w:lvl w:ilvl="8" w:tplc="CFAEFC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259A4"/>
    <w:multiLevelType w:val="hybridMultilevel"/>
    <w:tmpl w:val="695A39F8"/>
    <w:lvl w:ilvl="0" w:tplc="FC388490">
      <w:start w:val="1"/>
      <w:numFmt w:val="decimal"/>
      <w:lvlText w:val="%1."/>
      <w:lvlJc w:val="left"/>
      <w:pPr>
        <w:ind w:left="928" w:hanging="360"/>
      </w:pPr>
    </w:lvl>
    <w:lvl w:ilvl="1" w:tplc="FA30BC2C" w:tentative="1">
      <w:start w:val="1"/>
      <w:numFmt w:val="lowerLetter"/>
      <w:lvlText w:val="%2."/>
      <w:lvlJc w:val="left"/>
      <w:pPr>
        <w:ind w:left="1460" w:hanging="360"/>
      </w:pPr>
    </w:lvl>
    <w:lvl w:ilvl="2" w:tplc="6D3E6658" w:tentative="1">
      <w:start w:val="1"/>
      <w:numFmt w:val="lowerRoman"/>
      <w:lvlText w:val="%3."/>
      <w:lvlJc w:val="right"/>
      <w:pPr>
        <w:ind w:left="2180" w:hanging="180"/>
      </w:pPr>
    </w:lvl>
    <w:lvl w:ilvl="3" w:tplc="B890E938" w:tentative="1">
      <w:start w:val="1"/>
      <w:numFmt w:val="decimal"/>
      <w:lvlText w:val="%4."/>
      <w:lvlJc w:val="left"/>
      <w:pPr>
        <w:ind w:left="2900" w:hanging="360"/>
      </w:pPr>
    </w:lvl>
    <w:lvl w:ilvl="4" w:tplc="B024EB9E" w:tentative="1">
      <w:start w:val="1"/>
      <w:numFmt w:val="lowerLetter"/>
      <w:lvlText w:val="%5."/>
      <w:lvlJc w:val="left"/>
      <w:pPr>
        <w:ind w:left="3620" w:hanging="360"/>
      </w:pPr>
    </w:lvl>
    <w:lvl w:ilvl="5" w:tplc="8C3E9786" w:tentative="1">
      <w:start w:val="1"/>
      <w:numFmt w:val="lowerRoman"/>
      <w:lvlText w:val="%6."/>
      <w:lvlJc w:val="right"/>
      <w:pPr>
        <w:ind w:left="4340" w:hanging="180"/>
      </w:pPr>
    </w:lvl>
    <w:lvl w:ilvl="6" w:tplc="5ED471BA" w:tentative="1">
      <w:start w:val="1"/>
      <w:numFmt w:val="decimal"/>
      <w:lvlText w:val="%7."/>
      <w:lvlJc w:val="left"/>
      <w:pPr>
        <w:ind w:left="5060" w:hanging="360"/>
      </w:pPr>
    </w:lvl>
    <w:lvl w:ilvl="7" w:tplc="7F3CC6F8" w:tentative="1">
      <w:start w:val="1"/>
      <w:numFmt w:val="lowerLetter"/>
      <w:lvlText w:val="%8."/>
      <w:lvlJc w:val="left"/>
      <w:pPr>
        <w:ind w:left="5780" w:hanging="360"/>
      </w:pPr>
    </w:lvl>
    <w:lvl w:ilvl="8" w:tplc="9142233E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2" w15:restartNumberingAfterBreak="0">
    <w:nsid w:val="21B26B74"/>
    <w:multiLevelType w:val="hybridMultilevel"/>
    <w:tmpl w:val="2EC6BC00"/>
    <w:lvl w:ilvl="0" w:tplc="BE707936">
      <w:start w:val="1"/>
      <w:numFmt w:val="decimal"/>
      <w:lvlText w:val="%1."/>
      <w:lvlJc w:val="left"/>
      <w:pPr>
        <w:ind w:left="720" w:hanging="360"/>
      </w:pPr>
    </w:lvl>
    <w:lvl w:ilvl="1" w:tplc="8598A0E0" w:tentative="1">
      <w:start w:val="1"/>
      <w:numFmt w:val="lowerLetter"/>
      <w:lvlText w:val="%2."/>
      <w:lvlJc w:val="left"/>
      <w:pPr>
        <w:ind w:left="1440" w:hanging="360"/>
      </w:pPr>
    </w:lvl>
    <w:lvl w:ilvl="2" w:tplc="630C3246" w:tentative="1">
      <w:start w:val="1"/>
      <w:numFmt w:val="lowerRoman"/>
      <w:lvlText w:val="%3."/>
      <w:lvlJc w:val="right"/>
      <w:pPr>
        <w:ind w:left="2160" w:hanging="180"/>
      </w:pPr>
    </w:lvl>
    <w:lvl w:ilvl="3" w:tplc="FB9665C0" w:tentative="1">
      <w:start w:val="1"/>
      <w:numFmt w:val="decimal"/>
      <w:lvlText w:val="%4."/>
      <w:lvlJc w:val="left"/>
      <w:pPr>
        <w:ind w:left="2880" w:hanging="360"/>
      </w:pPr>
    </w:lvl>
    <w:lvl w:ilvl="4" w:tplc="D8441FA0" w:tentative="1">
      <w:start w:val="1"/>
      <w:numFmt w:val="lowerLetter"/>
      <w:lvlText w:val="%5."/>
      <w:lvlJc w:val="left"/>
      <w:pPr>
        <w:ind w:left="3600" w:hanging="360"/>
      </w:pPr>
    </w:lvl>
    <w:lvl w:ilvl="5" w:tplc="8A24EE42" w:tentative="1">
      <w:start w:val="1"/>
      <w:numFmt w:val="lowerRoman"/>
      <w:lvlText w:val="%6."/>
      <w:lvlJc w:val="right"/>
      <w:pPr>
        <w:ind w:left="4320" w:hanging="180"/>
      </w:pPr>
    </w:lvl>
    <w:lvl w:ilvl="6" w:tplc="E968E5EC" w:tentative="1">
      <w:start w:val="1"/>
      <w:numFmt w:val="decimal"/>
      <w:lvlText w:val="%7."/>
      <w:lvlJc w:val="left"/>
      <w:pPr>
        <w:ind w:left="5040" w:hanging="360"/>
      </w:pPr>
    </w:lvl>
    <w:lvl w:ilvl="7" w:tplc="473C3BCE" w:tentative="1">
      <w:start w:val="1"/>
      <w:numFmt w:val="lowerLetter"/>
      <w:lvlText w:val="%8."/>
      <w:lvlJc w:val="left"/>
      <w:pPr>
        <w:ind w:left="5760" w:hanging="360"/>
      </w:pPr>
    </w:lvl>
    <w:lvl w:ilvl="8" w:tplc="A3046A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C0F28"/>
    <w:multiLevelType w:val="hybridMultilevel"/>
    <w:tmpl w:val="358CB414"/>
    <w:lvl w:ilvl="0" w:tplc="B636DF8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4B2C5894">
      <w:start w:val="1"/>
      <w:numFmt w:val="lowerLetter"/>
      <w:lvlText w:val="%2."/>
      <w:lvlJc w:val="left"/>
      <w:pPr>
        <w:ind w:left="1440" w:hanging="360"/>
      </w:pPr>
    </w:lvl>
    <w:lvl w:ilvl="2" w:tplc="B0DED6C2" w:tentative="1">
      <w:start w:val="1"/>
      <w:numFmt w:val="lowerRoman"/>
      <w:lvlText w:val="%3."/>
      <w:lvlJc w:val="right"/>
      <w:pPr>
        <w:ind w:left="2160" w:hanging="180"/>
      </w:pPr>
    </w:lvl>
    <w:lvl w:ilvl="3" w:tplc="51B03F7C" w:tentative="1">
      <w:start w:val="1"/>
      <w:numFmt w:val="decimal"/>
      <w:lvlText w:val="%4."/>
      <w:lvlJc w:val="left"/>
      <w:pPr>
        <w:ind w:left="2880" w:hanging="360"/>
      </w:pPr>
    </w:lvl>
    <w:lvl w:ilvl="4" w:tplc="F3E2CFAE" w:tentative="1">
      <w:start w:val="1"/>
      <w:numFmt w:val="lowerLetter"/>
      <w:lvlText w:val="%5."/>
      <w:lvlJc w:val="left"/>
      <w:pPr>
        <w:ind w:left="3600" w:hanging="360"/>
      </w:pPr>
    </w:lvl>
    <w:lvl w:ilvl="5" w:tplc="C014667C" w:tentative="1">
      <w:start w:val="1"/>
      <w:numFmt w:val="lowerRoman"/>
      <w:lvlText w:val="%6."/>
      <w:lvlJc w:val="right"/>
      <w:pPr>
        <w:ind w:left="4320" w:hanging="180"/>
      </w:pPr>
    </w:lvl>
    <w:lvl w:ilvl="6" w:tplc="022EF1DA" w:tentative="1">
      <w:start w:val="1"/>
      <w:numFmt w:val="decimal"/>
      <w:lvlText w:val="%7."/>
      <w:lvlJc w:val="left"/>
      <w:pPr>
        <w:ind w:left="5040" w:hanging="360"/>
      </w:pPr>
    </w:lvl>
    <w:lvl w:ilvl="7" w:tplc="E3D4EA80" w:tentative="1">
      <w:start w:val="1"/>
      <w:numFmt w:val="lowerLetter"/>
      <w:lvlText w:val="%8."/>
      <w:lvlJc w:val="left"/>
      <w:pPr>
        <w:ind w:left="5760" w:hanging="360"/>
      </w:pPr>
    </w:lvl>
    <w:lvl w:ilvl="8" w:tplc="CC5EB2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B36CE"/>
    <w:multiLevelType w:val="hybridMultilevel"/>
    <w:tmpl w:val="EE1C52EA"/>
    <w:lvl w:ilvl="0" w:tplc="483C798C">
      <w:start w:val="1"/>
      <w:numFmt w:val="decimal"/>
      <w:pStyle w:val="HEADINGNUMBERING"/>
      <w:lvlText w:val="%1"/>
      <w:lvlJc w:val="left"/>
      <w:pPr>
        <w:ind w:left="720" w:hanging="360"/>
      </w:pPr>
      <w:rPr>
        <w:rFonts w:hint="default"/>
      </w:rPr>
    </w:lvl>
    <w:lvl w:ilvl="1" w:tplc="8BA0EC7C" w:tentative="1">
      <w:start w:val="1"/>
      <w:numFmt w:val="lowerLetter"/>
      <w:lvlText w:val="%2."/>
      <w:lvlJc w:val="left"/>
      <w:pPr>
        <w:ind w:left="1440" w:hanging="360"/>
      </w:pPr>
    </w:lvl>
    <w:lvl w:ilvl="2" w:tplc="027CB99E" w:tentative="1">
      <w:start w:val="1"/>
      <w:numFmt w:val="lowerRoman"/>
      <w:lvlText w:val="%3."/>
      <w:lvlJc w:val="right"/>
      <w:pPr>
        <w:ind w:left="2160" w:hanging="180"/>
      </w:pPr>
    </w:lvl>
    <w:lvl w:ilvl="3" w:tplc="96ACC686" w:tentative="1">
      <w:start w:val="1"/>
      <w:numFmt w:val="decimal"/>
      <w:lvlText w:val="%4."/>
      <w:lvlJc w:val="left"/>
      <w:pPr>
        <w:ind w:left="2880" w:hanging="360"/>
      </w:pPr>
    </w:lvl>
    <w:lvl w:ilvl="4" w:tplc="BF06F5AE" w:tentative="1">
      <w:start w:val="1"/>
      <w:numFmt w:val="lowerLetter"/>
      <w:lvlText w:val="%5."/>
      <w:lvlJc w:val="left"/>
      <w:pPr>
        <w:ind w:left="3600" w:hanging="360"/>
      </w:pPr>
    </w:lvl>
    <w:lvl w:ilvl="5" w:tplc="DDBE5520" w:tentative="1">
      <w:start w:val="1"/>
      <w:numFmt w:val="lowerRoman"/>
      <w:lvlText w:val="%6."/>
      <w:lvlJc w:val="right"/>
      <w:pPr>
        <w:ind w:left="4320" w:hanging="180"/>
      </w:pPr>
    </w:lvl>
    <w:lvl w:ilvl="6" w:tplc="1D4A2658" w:tentative="1">
      <w:start w:val="1"/>
      <w:numFmt w:val="decimal"/>
      <w:lvlText w:val="%7."/>
      <w:lvlJc w:val="left"/>
      <w:pPr>
        <w:ind w:left="5040" w:hanging="360"/>
      </w:pPr>
    </w:lvl>
    <w:lvl w:ilvl="7" w:tplc="46CEBAD2" w:tentative="1">
      <w:start w:val="1"/>
      <w:numFmt w:val="lowerLetter"/>
      <w:lvlText w:val="%8."/>
      <w:lvlJc w:val="left"/>
      <w:pPr>
        <w:ind w:left="5760" w:hanging="360"/>
      </w:pPr>
    </w:lvl>
    <w:lvl w:ilvl="8" w:tplc="C06A50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52B87"/>
    <w:multiLevelType w:val="hybridMultilevel"/>
    <w:tmpl w:val="31C81A62"/>
    <w:lvl w:ilvl="0" w:tplc="84CE322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92A766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9F44D4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1D8247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6A4144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29C0D5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846B0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A32A18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DFECEE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D81788"/>
    <w:multiLevelType w:val="hybridMultilevel"/>
    <w:tmpl w:val="F3EEAE4C"/>
    <w:lvl w:ilvl="0" w:tplc="51DCEDEE">
      <w:start w:val="1"/>
      <w:numFmt w:val="upperLetter"/>
      <w:lvlText w:val="%1)"/>
      <w:lvlJc w:val="left"/>
      <w:pPr>
        <w:ind w:left="704" w:hanging="420"/>
      </w:pPr>
      <w:rPr>
        <w:rFonts w:hint="default"/>
      </w:rPr>
    </w:lvl>
    <w:lvl w:ilvl="1" w:tplc="662C3E74" w:tentative="1">
      <w:start w:val="1"/>
      <w:numFmt w:val="lowerLetter"/>
      <w:lvlText w:val="%2."/>
      <w:lvlJc w:val="left"/>
      <w:pPr>
        <w:ind w:left="1364" w:hanging="360"/>
      </w:pPr>
    </w:lvl>
    <w:lvl w:ilvl="2" w:tplc="73A85EA2" w:tentative="1">
      <w:start w:val="1"/>
      <w:numFmt w:val="lowerRoman"/>
      <w:lvlText w:val="%3."/>
      <w:lvlJc w:val="right"/>
      <w:pPr>
        <w:ind w:left="2084" w:hanging="180"/>
      </w:pPr>
    </w:lvl>
    <w:lvl w:ilvl="3" w:tplc="DC7C2106" w:tentative="1">
      <w:start w:val="1"/>
      <w:numFmt w:val="decimal"/>
      <w:lvlText w:val="%4."/>
      <w:lvlJc w:val="left"/>
      <w:pPr>
        <w:ind w:left="2804" w:hanging="360"/>
      </w:pPr>
    </w:lvl>
    <w:lvl w:ilvl="4" w:tplc="362CA782" w:tentative="1">
      <w:start w:val="1"/>
      <w:numFmt w:val="lowerLetter"/>
      <w:lvlText w:val="%5."/>
      <w:lvlJc w:val="left"/>
      <w:pPr>
        <w:ind w:left="3524" w:hanging="360"/>
      </w:pPr>
    </w:lvl>
    <w:lvl w:ilvl="5" w:tplc="D2E0901A" w:tentative="1">
      <w:start w:val="1"/>
      <w:numFmt w:val="lowerRoman"/>
      <w:lvlText w:val="%6."/>
      <w:lvlJc w:val="right"/>
      <w:pPr>
        <w:ind w:left="4244" w:hanging="180"/>
      </w:pPr>
    </w:lvl>
    <w:lvl w:ilvl="6" w:tplc="CC509296" w:tentative="1">
      <w:start w:val="1"/>
      <w:numFmt w:val="decimal"/>
      <w:lvlText w:val="%7."/>
      <w:lvlJc w:val="left"/>
      <w:pPr>
        <w:ind w:left="4964" w:hanging="360"/>
      </w:pPr>
    </w:lvl>
    <w:lvl w:ilvl="7" w:tplc="276259A8" w:tentative="1">
      <w:start w:val="1"/>
      <w:numFmt w:val="lowerLetter"/>
      <w:lvlText w:val="%8."/>
      <w:lvlJc w:val="left"/>
      <w:pPr>
        <w:ind w:left="5684" w:hanging="360"/>
      </w:pPr>
    </w:lvl>
    <w:lvl w:ilvl="8" w:tplc="F0A822B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B5E5665"/>
    <w:multiLevelType w:val="hybridMultilevel"/>
    <w:tmpl w:val="6A46961A"/>
    <w:lvl w:ilvl="0" w:tplc="5FFEF51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131C973E">
      <w:start w:val="1"/>
      <w:numFmt w:val="lowerLetter"/>
      <w:lvlText w:val="%2."/>
      <w:lvlJc w:val="left"/>
      <w:pPr>
        <w:ind w:left="1222" w:hanging="360"/>
      </w:pPr>
    </w:lvl>
    <w:lvl w:ilvl="2" w:tplc="97E6CCC8" w:tentative="1">
      <w:start w:val="1"/>
      <w:numFmt w:val="lowerRoman"/>
      <w:lvlText w:val="%3."/>
      <w:lvlJc w:val="right"/>
      <w:pPr>
        <w:ind w:left="1942" w:hanging="180"/>
      </w:pPr>
    </w:lvl>
    <w:lvl w:ilvl="3" w:tplc="A31614E6" w:tentative="1">
      <w:start w:val="1"/>
      <w:numFmt w:val="decimal"/>
      <w:lvlText w:val="%4."/>
      <w:lvlJc w:val="left"/>
      <w:pPr>
        <w:ind w:left="2662" w:hanging="360"/>
      </w:pPr>
    </w:lvl>
    <w:lvl w:ilvl="4" w:tplc="0A2CB462" w:tentative="1">
      <w:start w:val="1"/>
      <w:numFmt w:val="lowerLetter"/>
      <w:lvlText w:val="%5."/>
      <w:lvlJc w:val="left"/>
      <w:pPr>
        <w:ind w:left="3382" w:hanging="360"/>
      </w:pPr>
    </w:lvl>
    <w:lvl w:ilvl="5" w:tplc="BEEE3902" w:tentative="1">
      <w:start w:val="1"/>
      <w:numFmt w:val="lowerRoman"/>
      <w:lvlText w:val="%6."/>
      <w:lvlJc w:val="right"/>
      <w:pPr>
        <w:ind w:left="4102" w:hanging="180"/>
      </w:pPr>
    </w:lvl>
    <w:lvl w:ilvl="6" w:tplc="63D2DAAC" w:tentative="1">
      <w:start w:val="1"/>
      <w:numFmt w:val="decimal"/>
      <w:lvlText w:val="%7."/>
      <w:lvlJc w:val="left"/>
      <w:pPr>
        <w:ind w:left="4822" w:hanging="360"/>
      </w:pPr>
    </w:lvl>
    <w:lvl w:ilvl="7" w:tplc="9E8E34B2" w:tentative="1">
      <w:start w:val="1"/>
      <w:numFmt w:val="lowerLetter"/>
      <w:lvlText w:val="%8."/>
      <w:lvlJc w:val="left"/>
      <w:pPr>
        <w:ind w:left="5542" w:hanging="360"/>
      </w:pPr>
    </w:lvl>
    <w:lvl w:ilvl="8" w:tplc="FC82B4E0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D6A51C2"/>
    <w:multiLevelType w:val="hybridMultilevel"/>
    <w:tmpl w:val="8EBAFD3E"/>
    <w:lvl w:ilvl="0" w:tplc="682A7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0ACE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1805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0EAF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6E2B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D410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360C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077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82F1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002EC5"/>
    <w:multiLevelType w:val="hybridMultilevel"/>
    <w:tmpl w:val="DB3E6CC6"/>
    <w:lvl w:ilvl="0" w:tplc="2CE0D622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6928BF24" w:tentative="1">
      <w:start w:val="1"/>
      <w:numFmt w:val="lowerLetter"/>
      <w:lvlText w:val="%2."/>
      <w:lvlJc w:val="left"/>
      <w:pPr>
        <w:ind w:left="1440" w:hanging="360"/>
      </w:pPr>
    </w:lvl>
    <w:lvl w:ilvl="2" w:tplc="49803B04" w:tentative="1">
      <w:start w:val="1"/>
      <w:numFmt w:val="lowerRoman"/>
      <w:lvlText w:val="%3."/>
      <w:lvlJc w:val="right"/>
      <w:pPr>
        <w:ind w:left="2160" w:hanging="180"/>
      </w:pPr>
    </w:lvl>
    <w:lvl w:ilvl="3" w:tplc="91D4EC92" w:tentative="1">
      <w:start w:val="1"/>
      <w:numFmt w:val="decimal"/>
      <w:lvlText w:val="%4."/>
      <w:lvlJc w:val="left"/>
      <w:pPr>
        <w:ind w:left="2880" w:hanging="360"/>
      </w:pPr>
    </w:lvl>
    <w:lvl w:ilvl="4" w:tplc="24C064B2" w:tentative="1">
      <w:start w:val="1"/>
      <w:numFmt w:val="lowerLetter"/>
      <w:lvlText w:val="%5."/>
      <w:lvlJc w:val="left"/>
      <w:pPr>
        <w:ind w:left="3600" w:hanging="360"/>
      </w:pPr>
    </w:lvl>
    <w:lvl w:ilvl="5" w:tplc="89D2E17E" w:tentative="1">
      <w:start w:val="1"/>
      <w:numFmt w:val="lowerRoman"/>
      <w:lvlText w:val="%6."/>
      <w:lvlJc w:val="right"/>
      <w:pPr>
        <w:ind w:left="4320" w:hanging="180"/>
      </w:pPr>
    </w:lvl>
    <w:lvl w:ilvl="6" w:tplc="57A84874" w:tentative="1">
      <w:start w:val="1"/>
      <w:numFmt w:val="decimal"/>
      <w:lvlText w:val="%7."/>
      <w:lvlJc w:val="left"/>
      <w:pPr>
        <w:ind w:left="5040" w:hanging="360"/>
      </w:pPr>
    </w:lvl>
    <w:lvl w:ilvl="7" w:tplc="18CCB800" w:tentative="1">
      <w:start w:val="1"/>
      <w:numFmt w:val="lowerLetter"/>
      <w:lvlText w:val="%8."/>
      <w:lvlJc w:val="left"/>
      <w:pPr>
        <w:ind w:left="5760" w:hanging="360"/>
      </w:pPr>
    </w:lvl>
    <w:lvl w:ilvl="8" w:tplc="73D087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7C11CB"/>
    <w:multiLevelType w:val="hybridMultilevel"/>
    <w:tmpl w:val="581492AE"/>
    <w:lvl w:ilvl="0" w:tplc="9B7C677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9B743148">
      <w:start w:val="1"/>
      <w:numFmt w:val="lowerLetter"/>
      <w:lvlText w:val="%2."/>
      <w:lvlJc w:val="left"/>
      <w:pPr>
        <w:ind w:left="1440" w:hanging="360"/>
      </w:pPr>
    </w:lvl>
    <w:lvl w:ilvl="2" w:tplc="F40891F2" w:tentative="1">
      <w:start w:val="1"/>
      <w:numFmt w:val="lowerRoman"/>
      <w:lvlText w:val="%3."/>
      <w:lvlJc w:val="right"/>
      <w:pPr>
        <w:ind w:left="2160" w:hanging="180"/>
      </w:pPr>
    </w:lvl>
    <w:lvl w:ilvl="3" w:tplc="9114175E" w:tentative="1">
      <w:start w:val="1"/>
      <w:numFmt w:val="decimal"/>
      <w:lvlText w:val="%4."/>
      <w:lvlJc w:val="left"/>
      <w:pPr>
        <w:ind w:left="2880" w:hanging="360"/>
      </w:pPr>
    </w:lvl>
    <w:lvl w:ilvl="4" w:tplc="E53E0CFE" w:tentative="1">
      <w:start w:val="1"/>
      <w:numFmt w:val="lowerLetter"/>
      <w:lvlText w:val="%5."/>
      <w:lvlJc w:val="left"/>
      <w:pPr>
        <w:ind w:left="3600" w:hanging="360"/>
      </w:pPr>
    </w:lvl>
    <w:lvl w:ilvl="5" w:tplc="F1BE9732" w:tentative="1">
      <w:start w:val="1"/>
      <w:numFmt w:val="lowerRoman"/>
      <w:lvlText w:val="%6."/>
      <w:lvlJc w:val="right"/>
      <w:pPr>
        <w:ind w:left="4320" w:hanging="180"/>
      </w:pPr>
    </w:lvl>
    <w:lvl w:ilvl="6" w:tplc="E99C9DDC" w:tentative="1">
      <w:start w:val="1"/>
      <w:numFmt w:val="decimal"/>
      <w:lvlText w:val="%7."/>
      <w:lvlJc w:val="left"/>
      <w:pPr>
        <w:ind w:left="5040" w:hanging="360"/>
      </w:pPr>
    </w:lvl>
    <w:lvl w:ilvl="7" w:tplc="A9D275F4" w:tentative="1">
      <w:start w:val="1"/>
      <w:numFmt w:val="lowerLetter"/>
      <w:lvlText w:val="%8."/>
      <w:lvlJc w:val="left"/>
      <w:pPr>
        <w:ind w:left="5760" w:hanging="360"/>
      </w:pPr>
    </w:lvl>
    <w:lvl w:ilvl="8" w:tplc="7756A1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654F1"/>
    <w:multiLevelType w:val="hybridMultilevel"/>
    <w:tmpl w:val="CE701BB4"/>
    <w:lvl w:ilvl="0" w:tplc="AF7CB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D212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22B9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9EC7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8A0D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8E7B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3AB3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6225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740E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573C90"/>
    <w:multiLevelType w:val="hybridMultilevel"/>
    <w:tmpl w:val="57222BEE"/>
    <w:lvl w:ilvl="0" w:tplc="B9E2A0D8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21DC7CA2" w:tentative="1">
      <w:start w:val="1"/>
      <w:numFmt w:val="lowerLetter"/>
      <w:lvlText w:val="%2."/>
      <w:lvlJc w:val="left"/>
      <w:pPr>
        <w:ind w:left="1440" w:hanging="360"/>
      </w:pPr>
    </w:lvl>
    <w:lvl w:ilvl="2" w:tplc="DBB06884" w:tentative="1">
      <w:start w:val="1"/>
      <w:numFmt w:val="lowerRoman"/>
      <w:lvlText w:val="%3."/>
      <w:lvlJc w:val="right"/>
      <w:pPr>
        <w:ind w:left="2160" w:hanging="180"/>
      </w:pPr>
    </w:lvl>
    <w:lvl w:ilvl="3" w:tplc="03C619E6" w:tentative="1">
      <w:start w:val="1"/>
      <w:numFmt w:val="decimal"/>
      <w:lvlText w:val="%4."/>
      <w:lvlJc w:val="left"/>
      <w:pPr>
        <w:ind w:left="2880" w:hanging="360"/>
      </w:pPr>
    </w:lvl>
    <w:lvl w:ilvl="4" w:tplc="102CD638" w:tentative="1">
      <w:start w:val="1"/>
      <w:numFmt w:val="lowerLetter"/>
      <w:lvlText w:val="%5."/>
      <w:lvlJc w:val="left"/>
      <w:pPr>
        <w:ind w:left="3600" w:hanging="360"/>
      </w:pPr>
    </w:lvl>
    <w:lvl w:ilvl="5" w:tplc="C11CDB64" w:tentative="1">
      <w:start w:val="1"/>
      <w:numFmt w:val="lowerRoman"/>
      <w:lvlText w:val="%6."/>
      <w:lvlJc w:val="right"/>
      <w:pPr>
        <w:ind w:left="4320" w:hanging="180"/>
      </w:pPr>
    </w:lvl>
    <w:lvl w:ilvl="6" w:tplc="1F00CE5E" w:tentative="1">
      <w:start w:val="1"/>
      <w:numFmt w:val="decimal"/>
      <w:lvlText w:val="%7."/>
      <w:lvlJc w:val="left"/>
      <w:pPr>
        <w:ind w:left="5040" w:hanging="360"/>
      </w:pPr>
    </w:lvl>
    <w:lvl w:ilvl="7" w:tplc="87CE5E7E" w:tentative="1">
      <w:start w:val="1"/>
      <w:numFmt w:val="lowerLetter"/>
      <w:lvlText w:val="%8."/>
      <w:lvlJc w:val="left"/>
      <w:pPr>
        <w:ind w:left="5760" w:hanging="360"/>
      </w:pPr>
    </w:lvl>
    <w:lvl w:ilvl="8" w:tplc="6D3E79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31284"/>
    <w:multiLevelType w:val="hybridMultilevel"/>
    <w:tmpl w:val="FAE601E2"/>
    <w:lvl w:ilvl="0" w:tplc="6D389B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F2A2AE" w:tentative="1">
      <w:start w:val="1"/>
      <w:numFmt w:val="lowerLetter"/>
      <w:lvlText w:val="%2."/>
      <w:lvlJc w:val="left"/>
      <w:pPr>
        <w:ind w:left="1440" w:hanging="360"/>
      </w:pPr>
    </w:lvl>
    <w:lvl w:ilvl="2" w:tplc="6624FC88" w:tentative="1">
      <w:start w:val="1"/>
      <w:numFmt w:val="lowerRoman"/>
      <w:lvlText w:val="%3."/>
      <w:lvlJc w:val="right"/>
      <w:pPr>
        <w:ind w:left="2160" w:hanging="180"/>
      </w:pPr>
    </w:lvl>
    <w:lvl w:ilvl="3" w:tplc="B9020CA8" w:tentative="1">
      <w:start w:val="1"/>
      <w:numFmt w:val="decimal"/>
      <w:lvlText w:val="%4."/>
      <w:lvlJc w:val="left"/>
      <w:pPr>
        <w:ind w:left="2880" w:hanging="360"/>
      </w:pPr>
    </w:lvl>
    <w:lvl w:ilvl="4" w:tplc="CD3ACE88" w:tentative="1">
      <w:start w:val="1"/>
      <w:numFmt w:val="lowerLetter"/>
      <w:lvlText w:val="%5."/>
      <w:lvlJc w:val="left"/>
      <w:pPr>
        <w:ind w:left="3600" w:hanging="360"/>
      </w:pPr>
    </w:lvl>
    <w:lvl w:ilvl="5" w:tplc="BECC2476" w:tentative="1">
      <w:start w:val="1"/>
      <w:numFmt w:val="lowerRoman"/>
      <w:lvlText w:val="%6."/>
      <w:lvlJc w:val="right"/>
      <w:pPr>
        <w:ind w:left="4320" w:hanging="180"/>
      </w:pPr>
    </w:lvl>
    <w:lvl w:ilvl="6" w:tplc="4AC4D9D6" w:tentative="1">
      <w:start w:val="1"/>
      <w:numFmt w:val="decimal"/>
      <w:lvlText w:val="%7."/>
      <w:lvlJc w:val="left"/>
      <w:pPr>
        <w:ind w:left="5040" w:hanging="360"/>
      </w:pPr>
    </w:lvl>
    <w:lvl w:ilvl="7" w:tplc="846E083C" w:tentative="1">
      <w:start w:val="1"/>
      <w:numFmt w:val="lowerLetter"/>
      <w:lvlText w:val="%8."/>
      <w:lvlJc w:val="left"/>
      <w:pPr>
        <w:ind w:left="5760" w:hanging="360"/>
      </w:pPr>
    </w:lvl>
    <w:lvl w:ilvl="8" w:tplc="337EB0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119D6"/>
    <w:multiLevelType w:val="hybridMultilevel"/>
    <w:tmpl w:val="C7024E50"/>
    <w:lvl w:ilvl="0" w:tplc="23B8BBA0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906AC3C6" w:tentative="1">
      <w:start w:val="1"/>
      <w:numFmt w:val="lowerLetter"/>
      <w:lvlText w:val="%2."/>
      <w:lvlJc w:val="left"/>
      <w:pPr>
        <w:ind w:left="1440" w:hanging="360"/>
      </w:pPr>
    </w:lvl>
    <w:lvl w:ilvl="2" w:tplc="033668EC" w:tentative="1">
      <w:start w:val="1"/>
      <w:numFmt w:val="lowerRoman"/>
      <w:lvlText w:val="%3."/>
      <w:lvlJc w:val="right"/>
      <w:pPr>
        <w:ind w:left="2160" w:hanging="180"/>
      </w:pPr>
    </w:lvl>
    <w:lvl w:ilvl="3" w:tplc="87646770" w:tentative="1">
      <w:start w:val="1"/>
      <w:numFmt w:val="decimal"/>
      <w:lvlText w:val="%4."/>
      <w:lvlJc w:val="left"/>
      <w:pPr>
        <w:ind w:left="2880" w:hanging="360"/>
      </w:pPr>
    </w:lvl>
    <w:lvl w:ilvl="4" w:tplc="898AE568" w:tentative="1">
      <w:start w:val="1"/>
      <w:numFmt w:val="lowerLetter"/>
      <w:lvlText w:val="%5."/>
      <w:lvlJc w:val="left"/>
      <w:pPr>
        <w:ind w:left="3600" w:hanging="360"/>
      </w:pPr>
    </w:lvl>
    <w:lvl w:ilvl="5" w:tplc="581ECF18" w:tentative="1">
      <w:start w:val="1"/>
      <w:numFmt w:val="lowerRoman"/>
      <w:lvlText w:val="%6."/>
      <w:lvlJc w:val="right"/>
      <w:pPr>
        <w:ind w:left="4320" w:hanging="180"/>
      </w:pPr>
    </w:lvl>
    <w:lvl w:ilvl="6" w:tplc="8BC228B8" w:tentative="1">
      <w:start w:val="1"/>
      <w:numFmt w:val="decimal"/>
      <w:lvlText w:val="%7."/>
      <w:lvlJc w:val="left"/>
      <w:pPr>
        <w:ind w:left="5040" w:hanging="360"/>
      </w:pPr>
    </w:lvl>
    <w:lvl w:ilvl="7" w:tplc="94668208" w:tentative="1">
      <w:start w:val="1"/>
      <w:numFmt w:val="lowerLetter"/>
      <w:lvlText w:val="%8."/>
      <w:lvlJc w:val="left"/>
      <w:pPr>
        <w:ind w:left="5760" w:hanging="360"/>
      </w:pPr>
    </w:lvl>
    <w:lvl w:ilvl="8" w:tplc="0906AE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14BB7"/>
    <w:multiLevelType w:val="hybridMultilevel"/>
    <w:tmpl w:val="DF72C57C"/>
    <w:lvl w:ilvl="0" w:tplc="08E6D79A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B60676DE">
      <w:start w:val="1"/>
      <w:numFmt w:val="lowerLetter"/>
      <w:lvlText w:val="%2."/>
      <w:lvlJc w:val="left"/>
      <w:pPr>
        <w:ind w:left="1440" w:hanging="360"/>
      </w:pPr>
    </w:lvl>
    <w:lvl w:ilvl="2" w:tplc="839C91E2" w:tentative="1">
      <w:start w:val="1"/>
      <w:numFmt w:val="lowerRoman"/>
      <w:lvlText w:val="%3."/>
      <w:lvlJc w:val="right"/>
      <w:pPr>
        <w:ind w:left="2160" w:hanging="180"/>
      </w:pPr>
    </w:lvl>
    <w:lvl w:ilvl="3" w:tplc="083417EA" w:tentative="1">
      <w:start w:val="1"/>
      <w:numFmt w:val="decimal"/>
      <w:lvlText w:val="%4."/>
      <w:lvlJc w:val="left"/>
      <w:pPr>
        <w:ind w:left="2880" w:hanging="360"/>
      </w:pPr>
    </w:lvl>
    <w:lvl w:ilvl="4" w:tplc="E24E541E" w:tentative="1">
      <w:start w:val="1"/>
      <w:numFmt w:val="lowerLetter"/>
      <w:lvlText w:val="%5."/>
      <w:lvlJc w:val="left"/>
      <w:pPr>
        <w:ind w:left="3600" w:hanging="360"/>
      </w:pPr>
    </w:lvl>
    <w:lvl w:ilvl="5" w:tplc="8D88FCAA" w:tentative="1">
      <w:start w:val="1"/>
      <w:numFmt w:val="lowerRoman"/>
      <w:lvlText w:val="%6."/>
      <w:lvlJc w:val="right"/>
      <w:pPr>
        <w:ind w:left="4320" w:hanging="180"/>
      </w:pPr>
    </w:lvl>
    <w:lvl w:ilvl="6" w:tplc="C9CADE08" w:tentative="1">
      <w:start w:val="1"/>
      <w:numFmt w:val="decimal"/>
      <w:lvlText w:val="%7."/>
      <w:lvlJc w:val="left"/>
      <w:pPr>
        <w:ind w:left="5040" w:hanging="360"/>
      </w:pPr>
    </w:lvl>
    <w:lvl w:ilvl="7" w:tplc="89E24EA2" w:tentative="1">
      <w:start w:val="1"/>
      <w:numFmt w:val="lowerLetter"/>
      <w:lvlText w:val="%8."/>
      <w:lvlJc w:val="left"/>
      <w:pPr>
        <w:ind w:left="5760" w:hanging="360"/>
      </w:pPr>
    </w:lvl>
    <w:lvl w:ilvl="8" w:tplc="1760FE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9121C3"/>
    <w:multiLevelType w:val="hybridMultilevel"/>
    <w:tmpl w:val="F634E194"/>
    <w:lvl w:ilvl="0" w:tplc="C4404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AA72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98CC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68C0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3C9C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A08E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3E6B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664A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C4D3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E21704"/>
    <w:multiLevelType w:val="hybridMultilevel"/>
    <w:tmpl w:val="39307330"/>
    <w:lvl w:ilvl="0" w:tplc="B3E4C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252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00B7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241A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4A00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E4FA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1221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3CE5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50CD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7"/>
  </w:num>
  <w:num w:numId="4">
    <w:abstractNumId w:val="14"/>
  </w:num>
  <w:num w:numId="5">
    <w:abstractNumId w:val="11"/>
  </w:num>
  <w:num w:numId="6">
    <w:abstractNumId w:val="21"/>
  </w:num>
  <w:num w:numId="7">
    <w:abstractNumId w:val="14"/>
  </w:num>
  <w:num w:numId="8">
    <w:abstractNumId w:val="14"/>
  </w:num>
  <w:num w:numId="9">
    <w:abstractNumId w:val="14"/>
  </w:num>
  <w:num w:numId="10">
    <w:abstractNumId w:val="9"/>
  </w:num>
  <w:num w:numId="11">
    <w:abstractNumId w:val="23"/>
  </w:num>
  <w:num w:numId="12">
    <w:abstractNumId w:val="6"/>
  </w:num>
  <w:num w:numId="13">
    <w:abstractNumId w:val="4"/>
  </w:num>
  <w:num w:numId="14">
    <w:abstractNumId w:val="18"/>
  </w:num>
  <w:num w:numId="15">
    <w:abstractNumId w:val="14"/>
  </w:num>
  <w:num w:numId="16">
    <w:abstractNumId w:val="3"/>
  </w:num>
  <w:num w:numId="17">
    <w:abstractNumId w:val="20"/>
  </w:num>
  <w:num w:numId="18">
    <w:abstractNumId w:val="8"/>
  </w:num>
  <w:num w:numId="19">
    <w:abstractNumId w:val="1"/>
  </w:num>
  <w:num w:numId="20">
    <w:abstractNumId w:val="25"/>
  </w:num>
  <w:num w:numId="21">
    <w:abstractNumId w:val="12"/>
  </w:num>
  <w:num w:numId="22">
    <w:abstractNumId w:val="0"/>
  </w:num>
  <w:num w:numId="23">
    <w:abstractNumId w:val="16"/>
  </w:num>
  <w:num w:numId="24">
    <w:abstractNumId w:val="27"/>
  </w:num>
  <w:num w:numId="25">
    <w:abstractNumId w:val="15"/>
  </w:num>
  <w:num w:numId="26">
    <w:abstractNumId w:val="5"/>
  </w:num>
  <w:num w:numId="27">
    <w:abstractNumId w:val="26"/>
  </w:num>
  <w:num w:numId="28">
    <w:abstractNumId w:val="13"/>
  </w:num>
  <w:num w:numId="29">
    <w:abstractNumId w:val="22"/>
  </w:num>
  <w:num w:numId="30">
    <w:abstractNumId w:val="24"/>
  </w:num>
  <w:num w:numId="31">
    <w:abstractNumId w:val="10"/>
  </w:num>
  <w:num w:numId="32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964"/>
    <w:rsid w:val="000040BF"/>
    <w:rsid w:val="00011B5E"/>
    <w:rsid w:val="00020356"/>
    <w:rsid w:val="0002273F"/>
    <w:rsid w:val="00027663"/>
    <w:rsid w:val="000658CE"/>
    <w:rsid w:val="000678E7"/>
    <w:rsid w:val="00072461"/>
    <w:rsid w:val="00084A88"/>
    <w:rsid w:val="0009093E"/>
    <w:rsid w:val="00090DD4"/>
    <w:rsid w:val="00092FF7"/>
    <w:rsid w:val="000B3CEF"/>
    <w:rsid w:val="000D05C3"/>
    <w:rsid w:val="000D55DA"/>
    <w:rsid w:val="000E4836"/>
    <w:rsid w:val="000F19AC"/>
    <w:rsid w:val="001036B1"/>
    <w:rsid w:val="00121CB3"/>
    <w:rsid w:val="00127BBD"/>
    <w:rsid w:val="001365DE"/>
    <w:rsid w:val="00145F69"/>
    <w:rsid w:val="00175021"/>
    <w:rsid w:val="00184E3A"/>
    <w:rsid w:val="001A08BF"/>
    <w:rsid w:val="001A18A7"/>
    <w:rsid w:val="001D0DAF"/>
    <w:rsid w:val="001F4008"/>
    <w:rsid w:val="001F6781"/>
    <w:rsid w:val="00204858"/>
    <w:rsid w:val="002110E4"/>
    <w:rsid w:val="0023188D"/>
    <w:rsid w:val="00233C68"/>
    <w:rsid w:val="002366A0"/>
    <w:rsid w:val="00270C9A"/>
    <w:rsid w:val="00276CA0"/>
    <w:rsid w:val="00295964"/>
    <w:rsid w:val="0029791A"/>
    <w:rsid w:val="002A0496"/>
    <w:rsid w:val="002C32CF"/>
    <w:rsid w:val="002F0514"/>
    <w:rsid w:val="0031058E"/>
    <w:rsid w:val="00311156"/>
    <w:rsid w:val="00324554"/>
    <w:rsid w:val="00326D50"/>
    <w:rsid w:val="00341A96"/>
    <w:rsid w:val="003676E9"/>
    <w:rsid w:val="00380673"/>
    <w:rsid w:val="003A4FA9"/>
    <w:rsid w:val="003D04E5"/>
    <w:rsid w:val="003D0F1D"/>
    <w:rsid w:val="003D4317"/>
    <w:rsid w:val="003F2767"/>
    <w:rsid w:val="003F336F"/>
    <w:rsid w:val="00423414"/>
    <w:rsid w:val="00426549"/>
    <w:rsid w:val="004323CE"/>
    <w:rsid w:val="00460D92"/>
    <w:rsid w:val="00472956"/>
    <w:rsid w:val="00476C47"/>
    <w:rsid w:val="004B33B7"/>
    <w:rsid w:val="004B546C"/>
    <w:rsid w:val="004B59CA"/>
    <w:rsid w:val="004B5B11"/>
    <w:rsid w:val="004B79A0"/>
    <w:rsid w:val="004B7E07"/>
    <w:rsid w:val="004C2441"/>
    <w:rsid w:val="004D5281"/>
    <w:rsid w:val="004D6CD9"/>
    <w:rsid w:val="004F234D"/>
    <w:rsid w:val="0050588C"/>
    <w:rsid w:val="00517B08"/>
    <w:rsid w:val="005526BA"/>
    <w:rsid w:val="005528FE"/>
    <w:rsid w:val="005767D4"/>
    <w:rsid w:val="00586AB7"/>
    <w:rsid w:val="005B198E"/>
    <w:rsid w:val="005B33A1"/>
    <w:rsid w:val="005C440D"/>
    <w:rsid w:val="005E60AF"/>
    <w:rsid w:val="005F05CD"/>
    <w:rsid w:val="005F1EBE"/>
    <w:rsid w:val="005F7C06"/>
    <w:rsid w:val="005F7FDE"/>
    <w:rsid w:val="006014FC"/>
    <w:rsid w:val="00605244"/>
    <w:rsid w:val="00610684"/>
    <w:rsid w:val="00615CE4"/>
    <w:rsid w:val="006209CA"/>
    <w:rsid w:val="00620D3E"/>
    <w:rsid w:val="00623A55"/>
    <w:rsid w:val="00625EB9"/>
    <w:rsid w:val="0063607E"/>
    <w:rsid w:val="00642E47"/>
    <w:rsid w:val="00651BC7"/>
    <w:rsid w:val="00653C83"/>
    <w:rsid w:val="006610DB"/>
    <w:rsid w:val="00667166"/>
    <w:rsid w:val="00692F5D"/>
    <w:rsid w:val="00693219"/>
    <w:rsid w:val="006A14BC"/>
    <w:rsid w:val="006A3A0B"/>
    <w:rsid w:val="006B397B"/>
    <w:rsid w:val="006C7170"/>
    <w:rsid w:val="006E0787"/>
    <w:rsid w:val="006F6072"/>
    <w:rsid w:val="00713693"/>
    <w:rsid w:val="00720DFB"/>
    <w:rsid w:val="00721235"/>
    <w:rsid w:val="00723C3F"/>
    <w:rsid w:val="00723D61"/>
    <w:rsid w:val="0077473A"/>
    <w:rsid w:val="007C2E1D"/>
    <w:rsid w:val="007C4A96"/>
    <w:rsid w:val="007C61C0"/>
    <w:rsid w:val="007D7CF7"/>
    <w:rsid w:val="007E1746"/>
    <w:rsid w:val="007E49B4"/>
    <w:rsid w:val="007F5BC2"/>
    <w:rsid w:val="0080103E"/>
    <w:rsid w:val="008123AB"/>
    <w:rsid w:val="008223B4"/>
    <w:rsid w:val="00830B9B"/>
    <w:rsid w:val="00843C31"/>
    <w:rsid w:val="008478F3"/>
    <w:rsid w:val="00852936"/>
    <w:rsid w:val="00874C39"/>
    <w:rsid w:val="008A42C3"/>
    <w:rsid w:val="008B3FBE"/>
    <w:rsid w:val="008C1F7B"/>
    <w:rsid w:val="008C2524"/>
    <w:rsid w:val="00902AA6"/>
    <w:rsid w:val="00902F72"/>
    <w:rsid w:val="009078C8"/>
    <w:rsid w:val="00920BE0"/>
    <w:rsid w:val="00923823"/>
    <w:rsid w:val="009374F5"/>
    <w:rsid w:val="00940344"/>
    <w:rsid w:val="00943A17"/>
    <w:rsid w:val="009454FB"/>
    <w:rsid w:val="009643A8"/>
    <w:rsid w:val="009644D0"/>
    <w:rsid w:val="00972F27"/>
    <w:rsid w:val="00986C7A"/>
    <w:rsid w:val="009A5462"/>
    <w:rsid w:val="009D3B6B"/>
    <w:rsid w:val="00A1154E"/>
    <w:rsid w:val="00A30789"/>
    <w:rsid w:val="00A31EA9"/>
    <w:rsid w:val="00A4417B"/>
    <w:rsid w:val="00A63F50"/>
    <w:rsid w:val="00A97AE7"/>
    <w:rsid w:val="00AA2A20"/>
    <w:rsid w:val="00AB34A6"/>
    <w:rsid w:val="00AC39D1"/>
    <w:rsid w:val="00AF1493"/>
    <w:rsid w:val="00B07BCC"/>
    <w:rsid w:val="00B262A6"/>
    <w:rsid w:val="00B32AB6"/>
    <w:rsid w:val="00B42F09"/>
    <w:rsid w:val="00B773D7"/>
    <w:rsid w:val="00B9287C"/>
    <w:rsid w:val="00B96A69"/>
    <w:rsid w:val="00BA2939"/>
    <w:rsid w:val="00BA3C36"/>
    <w:rsid w:val="00BA49A7"/>
    <w:rsid w:val="00BB7B8E"/>
    <w:rsid w:val="00BC0EFD"/>
    <w:rsid w:val="00BC50AD"/>
    <w:rsid w:val="00BC5559"/>
    <w:rsid w:val="00BD5B3B"/>
    <w:rsid w:val="00BF6428"/>
    <w:rsid w:val="00BF6B2F"/>
    <w:rsid w:val="00C01602"/>
    <w:rsid w:val="00C17025"/>
    <w:rsid w:val="00C41F26"/>
    <w:rsid w:val="00C553F3"/>
    <w:rsid w:val="00C70C09"/>
    <w:rsid w:val="00C85FD5"/>
    <w:rsid w:val="00C94477"/>
    <w:rsid w:val="00CD1E28"/>
    <w:rsid w:val="00D06002"/>
    <w:rsid w:val="00D165E9"/>
    <w:rsid w:val="00D45489"/>
    <w:rsid w:val="00D4734D"/>
    <w:rsid w:val="00D55DC6"/>
    <w:rsid w:val="00D678E9"/>
    <w:rsid w:val="00D91BCE"/>
    <w:rsid w:val="00DB1434"/>
    <w:rsid w:val="00DC4067"/>
    <w:rsid w:val="00DF2EE6"/>
    <w:rsid w:val="00E06765"/>
    <w:rsid w:val="00E24D80"/>
    <w:rsid w:val="00E562A9"/>
    <w:rsid w:val="00E839EC"/>
    <w:rsid w:val="00E862D2"/>
    <w:rsid w:val="00E87C72"/>
    <w:rsid w:val="00E90921"/>
    <w:rsid w:val="00E93123"/>
    <w:rsid w:val="00ED3B3B"/>
    <w:rsid w:val="00ED5BE1"/>
    <w:rsid w:val="00EE3429"/>
    <w:rsid w:val="00EE43EE"/>
    <w:rsid w:val="00F52026"/>
    <w:rsid w:val="00F71A0C"/>
    <w:rsid w:val="00F82192"/>
    <w:rsid w:val="00F834DC"/>
    <w:rsid w:val="00FA32A5"/>
    <w:rsid w:val="00FA47E3"/>
    <w:rsid w:val="00FA4C21"/>
    <w:rsid w:val="00FA4FC0"/>
    <w:rsid w:val="00FC2C64"/>
    <w:rsid w:val="00FE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028FC"/>
  <w15:docId w15:val="{F50FB391-DD7F-495B-95A7-66CBD20E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1,Bullet Points,Bullet Style,Colorful List - Accent 11,Dot pt,F5 List Paragraph,Indicator Text,List Paragraph Char Char Char,List Paragraph1,List Paragraph12,List Paragraph2,MAIN CONTENT,No Spacing1,Normal numbered,Numbered Para 1"/>
    <w:basedOn w:val="Normal"/>
    <w:link w:val="ListParagraphChar"/>
    <w:uiPriority w:val="34"/>
    <w:qFormat/>
    <w:rsid w:val="004265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A31E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F6428"/>
    <w:pPr>
      <w:widowControl w:val="0"/>
      <w:spacing w:after="0" w:line="240" w:lineRule="auto"/>
      <w:ind w:left="20"/>
    </w:pPr>
    <w:rPr>
      <w:rFonts w:ascii="Arial" w:eastAsia="Arial" w:hAnsi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F6428"/>
    <w:rPr>
      <w:rFonts w:ascii="Arial" w:eastAsia="Arial" w:hAnsi="Arial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F1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EBE"/>
  </w:style>
  <w:style w:type="paragraph" w:styleId="Footer">
    <w:name w:val="footer"/>
    <w:basedOn w:val="Normal"/>
    <w:link w:val="FooterChar"/>
    <w:uiPriority w:val="99"/>
    <w:unhideWhenUsed/>
    <w:rsid w:val="005F1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EBE"/>
  </w:style>
  <w:style w:type="character" w:styleId="CommentReference">
    <w:name w:val="annotation reference"/>
    <w:basedOn w:val="DefaultParagraphFont"/>
    <w:uiPriority w:val="99"/>
    <w:semiHidden/>
    <w:unhideWhenUsed/>
    <w:rsid w:val="002048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D5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NUMBERING">
    <w:name w:val="HEADING NUMBERING"/>
    <w:basedOn w:val="ListParagraph"/>
    <w:link w:val="HEADINGNUMBERINGChar"/>
    <w:qFormat/>
    <w:rsid w:val="00C85FD5"/>
    <w:pPr>
      <w:numPr>
        <w:numId w:val="4"/>
      </w:numPr>
    </w:pPr>
    <w:rPr>
      <w:rFonts w:ascii="Century Gothic" w:eastAsia="Calibri" w:hAnsi="Century Gothic"/>
      <w:caps/>
    </w:rPr>
  </w:style>
  <w:style w:type="character" w:customStyle="1" w:styleId="ListParagraphChar">
    <w:name w:val="List Paragraph Char"/>
    <w:aliases w:val="Bullet 1 Char,Bullet Points Char,Bullet Style Char,Colorful List - Accent 11 Char,Dot pt Char,F5 List Paragraph Char,Indicator Text Char,List Paragraph Char Char Char Char,List Paragraph1 Char,List Paragraph12 Char,MAIN CONTENT Char"/>
    <w:basedOn w:val="DefaultParagraphFont"/>
    <w:link w:val="ListParagraph"/>
    <w:uiPriority w:val="34"/>
    <w:rsid w:val="00C85FD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NUMBERINGChar">
    <w:name w:val="HEADING NUMBERING Char"/>
    <w:basedOn w:val="ListParagraphChar"/>
    <w:link w:val="HEADINGNUMBERING"/>
    <w:rsid w:val="00C85FD5"/>
    <w:rPr>
      <w:rFonts w:ascii="Century Gothic" w:eastAsia="Calibri" w:hAnsi="Century Gothic" w:cs="Times New Roman"/>
      <w:cap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946D0-766F-4B48-8F0C-613660A5C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863</Words>
  <Characters>4921</Characters>
  <Application>Microsoft Office Word</Application>
  <DocSecurity>4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NWFRS</Company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Alwen Davies</dc:creator>
  <cp:lastModifiedBy>Lisa Allington</cp:lastModifiedBy>
  <cp:revision>2</cp:revision>
  <cp:lastPrinted>2020-01-17T14:24:00Z</cp:lastPrinted>
  <dcterms:created xsi:type="dcterms:W3CDTF">2023-05-12T12:23:00Z</dcterms:created>
  <dcterms:modified xsi:type="dcterms:W3CDTF">2023-05-12T12:23:00Z</dcterms:modified>
</cp:coreProperties>
</file>